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87" w:rsidRDefault="00876B87" w:rsidP="00876B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444444"/>
          <w:sz w:val="20"/>
          <w:szCs w:val="20"/>
          <w:lang w:eastAsia="it-IT"/>
        </w:rPr>
        <w:drawing>
          <wp:inline distT="0" distB="0" distL="0" distR="0">
            <wp:extent cx="1781175" cy="432411"/>
            <wp:effectExtent l="0" t="0" r="0" b="6350"/>
            <wp:docPr id="2" name="Immagine 2" descr="H:\Selezione_resf\Reclutamento e Selezione\5 Modelli\Logo Tenaris\Tenari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Selezione_resf\Reclutamento e Selezione\5 Modelli\Logo Tenaris\Tenari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016" cy="43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87" w:rsidRDefault="00876B87" w:rsidP="00BB3101">
      <w:pPr>
        <w:shd w:val="clear" w:color="auto" w:fill="FFFFFF"/>
        <w:spacing w:after="120" w:line="23" w:lineRule="atLeast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</w:p>
    <w:p w:rsidR="00EC50DD" w:rsidRDefault="00876B87" w:rsidP="00EC50DD">
      <w:pPr>
        <w:spacing w:after="120" w:line="240" w:lineRule="auto"/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</w:pPr>
      <w:r w:rsidRPr="00782EEB"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  <w:t>Posizione:</w:t>
      </w:r>
      <w:r w:rsidR="00D545EC" w:rsidRPr="00782EEB"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  <w:t xml:space="preserve"> </w:t>
      </w:r>
      <w:r w:rsidR="005D05B4" w:rsidRPr="00782EEB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</w:rPr>
        <w:t>S</w:t>
      </w:r>
      <w:r w:rsidR="006507A0" w:rsidRPr="00782EEB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</w:rPr>
        <w:t>tage</w:t>
      </w:r>
      <w:r w:rsidR="00861BC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</w:rPr>
        <w:t xml:space="preserve"> Data Analyst FTM</w:t>
      </w:r>
      <w:r w:rsidR="00861BC8" w:rsidRPr="00782EEB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</w:t>
      </w:r>
      <w:r w:rsidRPr="00782EEB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</w:r>
    </w:p>
    <w:p w:rsidR="00AD61B5" w:rsidRDefault="00AD61B5" w:rsidP="00AD61B5">
      <w:pPr>
        <w:spacing w:after="12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01787F">
        <w:rPr>
          <w:rFonts w:ascii="Arial" w:hAnsi="Arial" w:cs="Arial"/>
          <w:color w:val="404040" w:themeColor="text1" w:themeTint="BF"/>
          <w:sz w:val="20"/>
          <w:szCs w:val="20"/>
        </w:rPr>
        <w:t>Tenaris è produttore e fornitore leader a livello globale di tubi in acciaio e di servizi destinati all’industria energetica mondiale e ad altre applicazioni industriali specialistiche. Quotata in borsa a New York, in Italia, a Buenos Aires e in Messico, Tenaris è costituita da una rete globale integrata di stabilimenti produttivi di tubi in acciaio, laboratori di ricerca, centri di finitura e di servizio con attività industriali in Nord e Sud America, Europa, Asia e Africa e una presenza diretta nei maggiori mercati dell’Oil &amp; Gas</w:t>
      </w:r>
    </w:p>
    <w:p w:rsidR="00AD61B5" w:rsidRDefault="00AD61B5" w:rsidP="00EC50DD">
      <w:pPr>
        <w:spacing w:after="120" w:line="240" w:lineRule="auto"/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</w:pPr>
    </w:p>
    <w:p w:rsidR="00234559" w:rsidRPr="00EC50DD" w:rsidRDefault="00EA4149" w:rsidP="00EC50DD">
      <w:pPr>
        <w:spacing w:after="12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EC50DD"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  <w:t>Descrizione</w:t>
      </w:r>
    </w:p>
    <w:p w:rsidR="00861BC8" w:rsidRPr="00861BC8" w:rsidRDefault="00861BC8" w:rsidP="00861BC8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861BC8">
        <w:rPr>
          <w:rFonts w:ascii="Arial" w:eastAsia="Times New Roman" w:hAnsi="Arial" w:cs="Arial"/>
          <w:color w:val="404040" w:themeColor="text1" w:themeTint="BF"/>
          <w:sz w:val="20"/>
          <w:szCs w:val="20"/>
        </w:rPr>
        <w:t>Il/la candidato/a verrà inserito/a all’interno della fabbrica FTM (Fabbrica Tubi Medie dimensioni) e avrà occasione di intraprendere un percorso formativo nell'ambito dell'analisi dati, più nello specifico:</w:t>
      </w:r>
    </w:p>
    <w:p w:rsidR="00861BC8" w:rsidRPr="00861BC8" w:rsidRDefault="00861BC8" w:rsidP="00861BC8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bookmarkStart w:id="0" w:name="_GoBack"/>
      <w:bookmarkEnd w:id="0"/>
      <w:r w:rsidRPr="00861BC8">
        <w:rPr>
          <w:rFonts w:ascii="Arial" w:eastAsia="Times New Roman" w:hAnsi="Arial" w:cs="Arial"/>
          <w:color w:val="404040" w:themeColor="text1" w:themeTint="BF"/>
          <w:sz w:val="20"/>
          <w:szCs w:val="20"/>
        </w:rPr>
        <w:t>- Supporterà nella costruzione di una routine nell'analisi dati dei KPI di fabbrica;</w:t>
      </w:r>
    </w:p>
    <w:p w:rsidR="00861BC8" w:rsidRPr="00861BC8" w:rsidRDefault="00861BC8" w:rsidP="00861BC8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861BC8">
        <w:rPr>
          <w:rFonts w:ascii="Arial" w:eastAsia="Times New Roman" w:hAnsi="Arial" w:cs="Arial"/>
          <w:color w:val="404040" w:themeColor="text1" w:themeTint="BF"/>
          <w:sz w:val="20"/>
          <w:szCs w:val="20"/>
        </w:rPr>
        <w:t>- Assisterà la funzione nella mappatura e raccolta di dati utili a ridurre la dispersione di processo nella fabbricazione di tubi senza saldatura;</w:t>
      </w:r>
    </w:p>
    <w:p w:rsidR="00861BC8" w:rsidRPr="00861BC8" w:rsidRDefault="00861BC8" w:rsidP="00861BC8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861BC8">
        <w:rPr>
          <w:rFonts w:ascii="Arial" w:eastAsia="Times New Roman" w:hAnsi="Arial" w:cs="Arial"/>
          <w:color w:val="404040" w:themeColor="text1" w:themeTint="BF"/>
          <w:sz w:val="20"/>
          <w:szCs w:val="20"/>
        </w:rPr>
        <w:t>- Apprenderà l'utilizzo di tools come Microsoft Sharepoint® (utilizzo e disegno di pagine e librerie) e Power BI® Desktop (utilizzo e disegno di modelli per analisi Big Data);</w:t>
      </w:r>
    </w:p>
    <w:p w:rsidR="00861BC8" w:rsidRPr="00861BC8" w:rsidRDefault="00861BC8" w:rsidP="00861BC8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861BC8">
        <w:rPr>
          <w:rFonts w:ascii="Arial" w:eastAsia="Times New Roman" w:hAnsi="Arial" w:cs="Arial"/>
          <w:color w:val="404040" w:themeColor="text1" w:themeTint="BF"/>
          <w:sz w:val="20"/>
          <w:szCs w:val="20"/>
        </w:rPr>
        <w:t>- Elaborerà statistiche e grafici utili all'area di riferimento.</w:t>
      </w:r>
    </w:p>
    <w:p w:rsidR="00861BC8" w:rsidRPr="00861BC8" w:rsidRDefault="00861BC8" w:rsidP="00861BC8">
      <w:pPr>
        <w:spacing w:after="120" w:line="240" w:lineRule="auto"/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</w:pPr>
      <w:r w:rsidRPr="00861BC8"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  <w:t>Requisiti</w:t>
      </w:r>
    </w:p>
    <w:p w:rsidR="00861BC8" w:rsidRPr="00861BC8" w:rsidRDefault="00861BC8" w:rsidP="00861BC8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861BC8">
        <w:rPr>
          <w:rFonts w:ascii="Arial" w:eastAsia="Times New Roman" w:hAnsi="Arial" w:cs="Arial"/>
          <w:color w:val="404040" w:themeColor="text1" w:themeTint="BF"/>
          <w:sz w:val="20"/>
          <w:szCs w:val="20"/>
        </w:rPr>
        <w:t>- Laureandi o Laureati di I o II livello, in Ing. Meccanica/Elettrica/Gestionale</w:t>
      </w:r>
    </w:p>
    <w:p w:rsidR="00861BC8" w:rsidRPr="00861BC8" w:rsidRDefault="00861BC8" w:rsidP="00861BC8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861BC8">
        <w:rPr>
          <w:rFonts w:ascii="Arial" w:eastAsia="Times New Roman" w:hAnsi="Arial" w:cs="Arial"/>
          <w:color w:val="404040" w:themeColor="text1" w:themeTint="BF"/>
          <w:sz w:val="20"/>
          <w:szCs w:val="20"/>
        </w:rPr>
        <w:t>- Buona conoscenza della lingua inglese</w:t>
      </w:r>
    </w:p>
    <w:p w:rsidR="00861BC8" w:rsidRPr="00861BC8" w:rsidRDefault="00861BC8" w:rsidP="00861BC8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861BC8">
        <w:rPr>
          <w:rFonts w:ascii="Arial" w:eastAsia="Times New Roman" w:hAnsi="Arial" w:cs="Arial"/>
          <w:color w:val="404040" w:themeColor="text1" w:themeTint="BF"/>
          <w:sz w:val="20"/>
          <w:szCs w:val="20"/>
        </w:rPr>
        <w:t>- Ottima conoscenza di Windows e del pacchetto Office, in particolare Excel. La conoscenza di software di data analysis costituirà un plus.</w:t>
      </w:r>
    </w:p>
    <w:p w:rsidR="00861BC8" w:rsidRPr="00861BC8" w:rsidRDefault="00861BC8" w:rsidP="00861BC8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p w:rsidR="00861BC8" w:rsidRPr="00861BC8" w:rsidRDefault="00861BC8" w:rsidP="00861BC8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p w:rsidR="00861BC8" w:rsidRPr="00861BC8" w:rsidRDefault="00861BC8" w:rsidP="00861BC8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861BC8">
        <w:rPr>
          <w:rFonts w:ascii="Arial" w:eastAsia="Times New Roman" w:hAnsi="Arial" w:cs="Arial"/>
          <w:color w:val="404040" w:themeColor="text1" w:themeTint="BF"/>
          <w:sz w:val="20"/>
          <w:szCs w:val="20"/>
        </w:rPr>
        <w:t>Sono inoltre richiesti: buone doti relazionali, intraprendenza, orientamento agli obiettivi, velocità di apprendimento, spirito di gruppo e flessibilità.</w:t>
      </w:r>
    </w:p>
    <w:p w:rsidR="00861BC8" w:rsidRPr="00861BC8" w:rsidRDefault="00861BC8" w:rsidP="00861BC8">
      <w:pPr>
        <w:spacing w:after="120" w:line="240" w:lineRule="auto"/>
        <w:jc w:val="both"/>
        <w:rPr>
          <w:rFonts w:ascii="Arial" w:eastAsia="Times New Roman" w:hAnsi="Arial" w:cs="Arial"/>
          <w:b/>
          <w:color w:val="404040" w:themeColor="text1" w:themeTint="BF"/>
          <w:sz w:val="20"/>
          <w:szCs w:val="20"/>
        </w:rPr>
      </w:pPr>
    </w:p>
    <w:p w:rsidR="00861BC8" w:rsidRPr="00861BC8" w:rsidRDefault="00861BC8" w:rsidP="00861BC8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861BC8">
        <w:rPr>
          <w:rFonts w:ascii="Arial" w:eastAsia="Times New Roman" w:hAnsi="Arial" w:cs="Arial"/>
          <w:b/>
          <w:color w:val="404040" w:themeColor="text1" w:themeTint="BF"/>
          <w:sz w:val="20"/>
          <w:szCs w:val="20"/>
        </w:rPr>
        <w:t>Sede di Lavoro:</w:t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Dalmine (BG)</w:t>
      </w:r>
    </w:p>
    <w:p w:rsidR="00DD5919" w:rsidRDefault="00861BC8" w:rsidP="00861BC8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DD5919">
        <w:rPr>
          <w:rFonts w:ascii="Arial" w:eastAsia="Times New Roman" w:hAnsi="Arial" w:cs="Arial"/>
          <w:b/>
          <w:color w:val="404040" w:themeColor="text1" w:themeTint="BF"/>
          <w:sz w:val="20"/>
          <w:szCs w:val="20"/>
        </w:rPr>
        <w:t>Tipo Offerta:</w:t>
      </w:r>
      <w:r w:rsidRPr="00DD5919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Stage full-time </w:t>
      </w:r>
    </w:p>
    <w:p w:rsidR="00861BC8" w:rsidRPr="00861BC8" w:rsidRDefault="00861BC8" w:rsidP="00861BC8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861BC8">
        <w:rPr>
          <w:rFonts w:ascii="Arial" w:eastAsia="Times New Roman" w:hAnsi="Arial" w:cs="Arial"/>
          <w:b/>
          <w:color w:val="404040" w:themeColor="text1" w:themeTint="BF"/>
          <w:sz w:val="20"/>
          <w:szCs w:val="20"/>
        </w:rPr>
        <w:t xml:space="preserve">Durata: </w:t>
      </w:r>
      <w:r w:rsidRPr="00861BC8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6 mesi </w:t>
      </w:r>
    </w:p>
    <w:p w:rsidR="00861BC8" w:rsidRPr="00861BC8" w:rsidRDefault="00861BC8" w:rsidP="00861BC8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861BC8">
        <w:rPr>
          <w:rFonts w:ascii="Arial" w:eastAsia="Times New Roman" w:hAnsi="Arial" w:cs="Arial"/>
          <w:b/>
          <w:color w:val="404040" w:themeColor="text1" w:themeTint="BF"/>
          <w:sz w:val="20"/>
          <w:szCs w:val="20"/>
        </w:rPr>
        <w:t>Rimborso spese mensile:</w:t>
      </w:r>
      <w:r w:rsidRPr="00861BC8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600 euro</w:t>
      </w:r>
    </w:p>
    <w:p w:rsidR="00861BC8" w:rsidRPr="00861BC8" w:rsidRDefault="00861BC8" w:rsidP="00861BC8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861BC8">
        <w:rPr>
          <w:rFonts w:ascii="Arial" w:eastAsia="Times New Roman" w:hAnsi="Arial" w:cs="Arial"/>
          <w:b/>
          <w:color w:val="404040" w:themeColor="text1" w:themeTint="BF"/>
          <w:sz w:val="20"/>
          <w:szCs w:val="20"/>
        </w:rPr>
        <w:t>Benefit:</w:t>
      </w:r>
      <w:r w:rsidRPr="00861BC8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mensa aziendale gratuita</w:t>
      </w:r>
    </w:p>
    <w:p w:rsidR="00861BC8" w:rsidRPr="00861BC8" w:rsidRDefault="00861BC8" w:rsidP="00861BC8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p w:rsidR="00861BC8" w:rsidRPr="00CF265D" w:rsidRDefault="00861BC8" w:rsidP="00861BC8">
      <w:pPr>
        <w:spacing w:after="120" w:line="240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861BC8">
        <w:rPr>
          <w:rFonts w:ascii="Arial" w:eastAsia="Times New Roman" w:hAnsi="Arial" w:cs="Arial"/>
          <w:color w:val="404040" w:themeColor="text1" w:themeTint="BF"/>
          <w:sz w:val="20"/>
          <w:szCs w:val="20"/>
        </w:rPr>
        <w:t>La ricerca è rivolta ad entrambi i sessi, come da normativa vigente.</w:t>
      </w:r>
    </w:p>
    <w:p w:rsidR="00EC50DD" w:rsidRDefault="00876B87" w:rsidP="006D2B21">
      <w:pPr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</w:pPr>
      <w:r w:rsidRPr="00BB3101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Per candidarsi cliccare QUI</w:t>
      </w:r>
      <w:r w:rsidR="00EC50DD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:</w:t>
      </w:r>
    </w:p>
    <w:p w:rsidR="00606400" w:rsidRDefault="005E25CF" w:rsidP="006D2B21">
      <w:pPr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</w:pPr>
      <w:hyperlink r:id="rId9" w:history="1">
        <w:r w:rsidR="00861BC8" w:rsidRPr="00D64196">
          <w:rPr>
            <w:rStyle w:val="Collegamentoipertestuale"/>
            <w:rFonts w:ascii="Arial" w:eastAsia="Times New Roman" w:hAnsi="Arial" w:cs="Arial"/>
            <w:b/>
            <w:bCs/>
            <w:sz w:val="20"/>
            <w:szCs w:val="20"/>
          </w:rPr>
          <w:t>https://performancemanager41.successfactors.com/sfcareer/jobreqcareer?jobId=96882&amp;company=Tenaris&amp;username</w:t>
        </w:r>
      </w:hyperlink>
      <w:r w:rsidR="00861BC8" w:rsidRPr="00861BC8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=</w:t>
      </w:r>
      <w:r w:rsidR="00F65378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 xml:space="preserve"> entro il 18 maggio 2019</w:t>
      </w:r>
    </w:p>
    <w:p w:rsidR="00861BC8" w:rsidRDefault="00861BC8" w:rsidP="006D2B21">
      <w:pPr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</w:pPr>
    </w:p>
    <w:p w:rsidR="00EC50DD" w:rsidRDefault="00EC50DD" w:rsidP="00BB3101">
      <w:pPr>
        <w:shd w:val="clear" w:color="auto" w:fill="FFFFFF"/>
        <w:spacing w:after="120" w:line="23" w:lineRule="atLeast"/>
        <w:jc w:val="both"/>
        <w:rPr>
          <w:b/>
          <w:color w:val="4F81BD" w:themeColor="accent1"/>
          <w:u w:val="single"/>
        </w:rPr>
      </w:pPr>
      <w:r>
        <w:rPr>
          <w:rFonts w:ascii="Arial" w:eastAsia="Times New Roman" w:hAnsi="Arial" w:cs="Arial"/>
          <w:noProof/>
          <w:color w:val="404040" w:themeColor="text1" w:themeTint="BF"/>
          <w:sz w:val="20"/>
          <w:szCs w:val="20"/>
          <w:lang w:eastAsia="it-IT"/>
        </w:rPr>
        <w:drawing>
          <wp:inline distT="0" distB="0" distL="0" distR="0" wp14:anchorId="4DB02EA9" wp14:editId="7AFAEEFE">
            <wp:extent cx="1362075" cy="604854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934" cy="60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50DD" w:rsidSect="00A55E3A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5CF" w:rsidRDefault="005E25CF" w:rsidP="00B017C3">
      <w:pPr>
        <w:spacing w:after="0" w:line="240" w:lineRule="auto"/>
      </w:pPr>
      <w:r>
        <w:separator/>
      </w:r>
    </w:p>
  </w:endnote>
  <w:endnote w:type="continuationSeparator" w:id="0">
    <w:p w:rsidR="005E25CF" w:rsidRDefault="005E25CF" w:rsidP="00B0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5CF" w:rsidRDefault="005E25CF" w:rsidP="00B017C3">
      <w:pPr>
        <w:spacing w:after="0" w:line="240" w:lineRule="auto"/>
      </w:pPr>
      <w:r>
        <w:separator/>
      </w:r>
    </w:p>
  </w:footnote>
  <w:footnote w:type="continuationSeparator" w:id="0">
    <w:p w:rsidR="005E25CF" w:rsidRDefault="005E25CF" w:rsidP="00B01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38E4"/>
    <w:multiLevelType w:val="hybridMultilevel"/>
    <w:tmpl w:val="AEE86614"/>
    <w:lvl w:ilvl="0" w:tplc="C40A25A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11DFE"/>
    <w:multiLevelType w:val="hybridMultilevel"/>
    <w:tmpl w:val="B072B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224E3"/>
    <w:multiLevelType w:val="multilevel"/>
    <w:tmpl w:val="AB38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E34A1D"/>
    <w:multiLevelType w:val="hybridMultilevel"/>
    <w:tmpl w:val="DF6828D0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9312912"/>
    <w:multiLevelType w:val="hybridMultilevel"/>
    <w:tmpl w:val="510E0D7A"/>
    <w:lvl w:ilvl="0" w:tplc="9D7AFC1C"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511422D"/>
    <w:multiLevelType w:val="hybridMultilevel"/>
    <w:tmpl w:val="F594C0EC"/>
    <w:lvl w:ilvl="0" w:tplc="C40A25A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D11F5"/>
    <w:multiLevelType w:val="hybridMultilevel"/>
    <w:tmpl w:val="E23A63EC"/>
    <w:lvl w:ilvl="0" w:tplc="D74CFD88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736B2"/>
    <w:multiLevelType w:val="hybridMultilevel"/>
    <w:tmpl w:val="F0DCF1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E1C4C"/>
    <w:multiLevelType w:val="multilevel"/>
    <w:tmpl w:val="AA30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87"/>
    <w:rsid w:val="000B2432"/>
    <w:rsid w:val="00132347"/>
    <w:rsid w:val="00182E8F"/>
    <w:rsid w:val="001B683E"/>
    <w:rsid w:val="001E4C9F"/>
    <w:rsid w:val="00234559"/>
    <w:rsid w:val="002503F0"/>
    <w:rsid w:val="002A2863"/>
    <w:rsid w:val="002F402A"/>
    <w:rsid w:val="00390F33"/>
    <w:rsid w:val="00414D68"/>
    <w:rsid w:val="00434C04"/>
    <w:rsid w:val="004351A6"/>
    <w:rsid w:val="004C766B"/>
    <w:rsid w:val="004E147A"/>
    <w:rsid w:val="00513DB2"/>
    <w:rsid w:val="005343EB"/>
    <w:rsid w:val="005739A6"/>
    <w:rsid w:val="005B0AB4"/>
    <w:rsid w:val="005D05B4"/>
    <w:rsid w:val="005E25CF"/>
    <w:rsid w:val="00606400"/>
    <w:rsid w:val="00610A6F"/>
    <w:rsid w:val="00643B7E"/>
    <w:rsid w:val="006507A0"/>
    <w:rsid w:val="006568DD"/>
    <w:rsid w:val="006D2B21"/>
    <w:rsid w:val="00745BE2"/>
    <w:rsid w:val="0074737F"/>
    <w:rsid w:val="00774B72"/>
    <w:rsid w:val="00782EEB"/>
    <w:rsid w:val="00787AD5"/>
    <w:rsid w:val="007A5457"/>
    <w:rsid w:val="007B0F59"/>
    <w:rsid w:val="007B3F21"/>
    <w:rsid w:val="007F3551"/>
    <w:rsid w:val="00837CBA"/>
    <w:rsid w:val="00861BC8"/>
    <w:rsid w:val="00876B87"/>
    <w:rsid w:val="00885FBF"/>
    <w:rsid w:val="009A61E5"/>
    <w:rsid w:val="009C61E7"/>
    <w:rsid w:val="009C7DDD"/>
    <w:rsid w:val="00A55E3A"/>
    <w:rsid w:val="00A83A06"/>
    <w:rsid w:val="00AD61B5"/>
    <w:rsid w:val="00B017C3"/>
    <w:rsid w:val="00B577A9"/>
    <w:rsid w:val="00BB3101"/>
    <w:rsid w:val="00BC065F"/>
    <w:rsid w:val="00C450F2"/>
    <w:rsid w:val="00C6109F"/>
    <w:rsid w:val="00C8004D"/>
    <w:rsid w:val="00CC4674"/>
    <w:rsid w:val="00CD5D71"/>
    <w:rsid w:val="00CF265D"/>
    <w:rsid w:val="00D215C6"/>
    <w:rsid w:val="00D545EC"/>
    <w:rsid w:val="00D61958"/>
    <w:rsid w:val="00D628D5"/>
    <w:rsid w:val="00D84370"/>
    <w:rsid w:val="00DD5919"/>
    <w:rsid w:val="00DF21F0"/>
    <w:rsid w:val="00E0731E"/>
    <w:rsid w:val="00E335F8"/>
    <w:rsid w:val="00E82D7B"/>
    <w:rsid w:val="00E84C1D"/>
    <w:rsid w:val="00EA0A6E"/>
    <w:rsid w:val="00EA4149"/>
    <w:rsid w:val="00EC50DD"/>
    <w:rsid w:val="00EE03A8"/>
    <w:rsid w:val="00EF7448"/>
    <w:rsid w:val="00F07D4A"/>
    <w:rsid w:val="00F65378"/>
    <w:rsid w:val="00FD2F77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10D7B"/>
  <w15:docId w15:val="{227719AC-3ABE-45F3-9189-5432558B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6B87"/>
    <w:rPr>
      <w:strike w:val="0"/>
      <w:dstrike w:val="0"/>
      <w:color w:val="33805C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876B8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B8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17C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17C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17C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545EC"/>
    <w:pPr>
      <w:spacing w:after="0" w:line="240" w:lineRule="auto"/>
      <w:ind w:left="720"/>
    </w:pPr>
    <w:rPr>
      <w:rFonts w:ascii="Calibri" w:eastAsia="Times New Roman" w:hAnsi="Calibri" w:cs="Calibri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85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FBF"/>
  </w:style>
  <w:style w:type="paragraph" w:styleId="Pidipagina">
    <w:name w:val="footer"/>
    <w:basedOn w:val="Normale"/>
    <w:link w:val="PidipaginaCarattere"/>
    <w:uiPriority w:val="99"/>
    <w:unhideWhenUsed/>
    <w:rsid w:val="00885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FBF"/>
  </w:style>
  <w:style w:type="character" w:styleId="Collegamentovisitato">
    <w:name w:val="FollowedHyperlink"/>
    <w:basedOn w:val="Carpredefinitoparagrafo"/>
    <w:uiPriority w:val="99"/>
    <w:semiHidden/>
    <w:unhideWhenUsed/>
    <w:rsid w:val="006D2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E2E2"/>
                    <w:bottom w:val="none" w:sz="0" w:space="0" w:color="auto"/>
                    <w:right w:val="single" w:sz="6" w:space="0" w:color="E2E2E2"/>
                  </w:divBdr>
                  <w:divsChild>
                    <w:div w:id="3053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5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performancemanager41.successfactors.com/sfcareer/jobreqcareer?jobId=96882&amp;company=Tenaris&amp;usernam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69F8-CF61-460E-8AA4-1EF39DD7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Techint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GHILARDI Claudia TU – HREU</dc:creator>
  <cp:lastModifiedBy>AMM-P0363</cp:lastModifiedBy>
  <cp:revision>3</cp:revision>
  <cp:lastPrinted>2015-01-26T17:22:00Z</cp:lastPrinted>
  <dcterms:created xsi:type="dcterms:W3CDTF">2019-03-18T16:26:00Z</dcterms:created>
  <dcterms:modified xsi:type="dcterms:W3CDTF">2019-03-18T16:27:00Z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