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6576"/>
        <w:gridCol w:w="3569"/>
        <w:gridCol w:w="3570"/>
      </w:tblGrid>
      <w:tr w:rsidR="004B04FA" w:rsidTr="00001B27">
        <w:trPr>
          <w:trHeight w:val="547"/>
        </w:trPr>
        <w:tc>
          <w:tcPr>
            <w:tcW w:w="14277" w:type="dxa"/>
            <w:gridSpan w:val="4"/>
          </w:tcPr>
          <w:p w:rsidR="004B04FA" w:rsidRPr="004B04FA" w:rsidRDefault="004B04FA">
            <w:pPr>
              <w:rPr>
                <w:b/>
              </w:rPr>
            </w:pPr>
            <w:r w:rsidRPr="004B04FA">
              <w:rPr>
                <w:b/>
              </w:rPr>
              <w:t>REFERENTI PER TRASPARENZA E ANTICORRUZIONE</w:t>
            </w:r>
            <w:r w:rsidRPr="004B04FA">
              <w:rPr>
                <w:b/>
              </w:rPr>
              <w:br/>
              <w:t xml:space="preserve">PREMESSA: l’elenco dei Referenti TAC è stato individuato in attuazione di quanto disposto dal paragrafo 3.2 sezione Analisi dei rischi del Piano Integrato di Ateneo 2016-2018 ed è aggiornato al 14 febbraio 2020                                                                                                                                                            </w:t>
            </w:r>
          </w:p>
        </w:tc>
      </w:tr>
      <w:tr w:rsidR="007A4342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7A4342" w:rsidRPr="007A4342" w:rsidRDefault="007A4342" w:rsidP="007A4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76" w:type="dxa"/>
            <w:noWrap/>
            <w:hideMark/>
          </w:tcPr>
          <w:p w:rsidR="007A4342" w:rsidRPr="007A4342" w:rsidRDefault="007A4342" w:rsidP="007A43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STRUTTURA DI RIFERIMENTO</w:t>
            </w:r>
          </w:p>
        </w:tc>
        <w:tc>
          <w:tcPr>
            <w:tcW w:w="3569" w:type="dxa"/>
            <w:noWrap/>
            <w:hideMark/>
          </w:tcPr>
          <w:p w:rsidR="007A4342" w:rsidRPr="007A4342" w:rsidRDefault="007A4342" w:rsidP="007A43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REFERENTE TAC</w:t>
            </w:r>
          </w:p>
        </w:tc>
        <w:tc>
          <w:tcPr>
            <w:tcW w:w="3570" w:type="dxa"/>
            <w:noWrap/>
            <w:hideMark/>
          </w:tcPr>
          <w:p w:rsidR="007A4342" w:rsidRPr="007A4342" w:rsidRDefault="007A4342" w:rsidP="007A43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INDIRIZZO E-MAIL</w:t>
            </w:r>
          </w:p>
        </w:tc>
      </w:tr>
      <w:tr w:rsidR="007A4342" w:rsidRPr="007A4342" w:rsidTr="000D236A">
        <w:trPr>
          <w:trHeight w:val="300"/>
        </w:trPr>
        <w:tc>
          <w:tcPr>
            <w:tcW w:w="562" w:type="dxa"/>
            <w:noWrap/>
          </w:tcPr>
          <w:p w:rsidR="007A4342" w:rsidRPr="007A4342" w:rsidRDefault="007A4342" w:rsidP="007A43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6576" w:type="dxa"/>
            <w:noWrap/>
          </w:tcPr>
          <w:p w:rsidR="007A4342" w:rsidRPr="007A4342" w:rsidRDefault="007A4342" w:rsidP="007A4342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Direzione Generale – Segreteria di Rettorato e Direzione Generale</w:t>
            </w:r>
          </w:p>
        </w:tc>
        <w:tc>
          <w:tcPr>
            <w:tcW w:w="3569" w:type="dxa"/>
            <w:noWrap/>
          </w:tcPr>
          <w:p w:rsidR="007A4342" w:rsidRPr="007A4342" w:rsidRDefault="007A4342" w:rsidP="007A4342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Buono Nicola</w:t>
            </w:r>
          </w:p>
        </w:tc>
        <w:tc>
          <w:tcPr>
            <w:tcW w:w="3570" w:type="dxa"/>
            <w:noWrap/>
          </w:tcPr>
          <w:p w:rsidR="004B04FA" w:rsidRDefault="00C57B67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4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nicola.buono@poliba.it</w:t>
              </w:r>
            </w:hyperlink>
          </w:p>
          <w:p w:rsidR="004B04FA" w:rsidRPr="007A4342" w:rsidRDefault="004B04FA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:rsidTr="000D236A">
        <w:trPr>
          <w:trHeight w:val="300"/>
        </w:trPr>
        <w:tc>
          <w:tcPr>
            <w:tcW w:w="562" w:type="dxa"/>
            <w:noWrap/>
          </w:tcPr>
          <w:p w:rsidR="007A4342" w:rsidRPr="007A4342" w:rsidRDefault="004B04FA" w:rsidP="007A43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</w:p>
        </w:tc>
        <w:tc>
          <w:tcPr>
            <w:tcW w:w="6576" w:type="dxa"/>
            <w:noWrap/>
          </w:tcPr>
          <w:p w:rsidR="007A4342" w:rsidRPr="007A4342" w:rsidRDefault="007A4342" w:rsidP="007A4342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Unità di staff della Direzione Generale</w:t>
            </w:r>
          </w:p>
        </w:tc>
        <w:tc>
          <w:tcPr>
            <w:tcW w:w="3569" w:type="dxa"/>
            <w:noWrap/>
          </w:tcPr>
          <w:p w:rsidR="007A4342" w:rsidRPr="007A4342" w:rsidRDefault="00236099" w:rsidP="007A4342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Direttore Generale</w:t>
            </w:r>
          </w:p>
        </w:tc>
        <w:tc>
          <w:tcPr>
            <w:tcW w:w="3570" w:type="dxa"/>
            <w:noWrap/>
          </w:tcPr>
          <w:p w:rsidR="007A4342" w:rsidRDefault="00C57B67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5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direzionegenerale@poliba.it</w:t>
              </w:r>
            </w:hyperlink>
          </w:p>
          <w:p w:rsidR="004B04FA" w:rsidRPr="007A4342" w:rsidRDefault="004B04FA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</w:t>
            </w:r>
          </w:p>
        </w:tc>
        <w:tc>
          <w:tcPr>
            <w:tcW w:w="6576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U</w:t>
            </w: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nità di staff comunicazione e marketing istituzionale</w:t>
            </w:r>
          </w:p>
        </w:tc>
        <w:tc>
          <w:tcPr>
            <w:tcW w:w="3569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7A4342">
              <w:rPr>
                <w:rFonts w:ascii="Calibri" w:eastAsia="Times New Roman" w:hAnsi="Calibri" w:cs="Times New Roman"/>
                <w:lang w:eastAsia="it-IT"/>
              </w:rPr>
              <w:t>Angiuli</w:t>
            </w:r>
            <w:proofErr w:type="spellEnd"/>
            <w:r w:rsidRPr="007A4342">
              <w:rPr>
                <w:rFonts w:ascii="Calibri" w:eastAsia="Times New Roman" w:hAnsi="Calibri" w:cs="Times New Roman"/>
                <w:lang w:eastAsia="it-IT"/>
              </w:rPr>
              <w:t xml:space="preserve"> Teresa</w:t>
            </w:r>
          </w:p>
        </w:tc>
        <w:tc>
          <w:tcPr>
            <w:tcW w:w="3570" w:type="dxa"/>
            <w:noWrap/>
            <w:hideMark/>
          </w:tcPr>
          <w:p w:rsidR="007A4342" w:rsidRDefault="00C57B67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6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teresa.angiuli@poliba.it</w:t>
              </w:r>
            </w:hyperlink>
          </w:p>
          <w:p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4</w:t>
            </w:r>
          </w:p>
        </w:tc>
        <w:tc>
          <w:tcPr>
            <w:tcW w:w="6576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Centro servizi di Ateneo per la didattica</w:t>
            </w:r>
          </w:p>
        </w:tc>
        <w:tc>
          <w:tcPr>
            <w:tcW w:w="3569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Leoncini Leonello</w:t>
            </w:r>
          </w:p>
        </w:tc>
        <w:tc>
          <w:tcPr>
            <w:tcW w:w="3570" w:type="dxa"/>
            <w:noWrap/>
            <w:hideMark/>
          </w:tcPr>
          <w:p w:rsidR="007A4342" w:rsidRDefault="00C57B67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7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leonello.leoncini@poliba.it</w:t>
              </w:r>
            </w:hyperlink>
          </w:p>
          <w:p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</w:t>
            </w:r>
          </w:p>
        </w:tc>
        <w:tc>
          <w:tcPr>
            <w:tcW w:w="6576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Centro servizi amministrativo contabili di Ateneo</w:t>
            </w:r>
          </w:p>
        </w:tc>
        <w:tc>
          <w:tcPr>
            <w:tcW w:w="3569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Fortunato Luca</w:t>
            </w:r>
          </w:p>
        </w:tc>
        <w:tc>
          <w:tcPr>
            <w:tcW w:w="3570" w:type="dxa"/>
            <w:noWrap/>
            <w:hideMark/>
          </w:tcPr>
          <w:p w:rsidR="007A4342" w:rsidRDefault="00C57B67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8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luca.fortunato@poliba.it</w:t>
              </w:r>
            </w:hyperlink>
          </w:p>
          <w:p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6138A9" w:rsidRPr="007A4342" w:rsidTr="000D236A">
        <w:trPr>
          <w:trHeight w:val="300"/>
        </w:trPr>
        <w:tc>
          <w:tcPr>
            <w:tcW w:w="562" w:type="dxa"/>
            <w:noWrap/>
          </w:tcPr>
          <w:p w:rsidR="006138A9" w:rsidRPr="00994E9B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6</w:t>
            </w:r>
          </w:p>
        </w:tc>
        <w:tc>
          <w:tcPr>
            <w:tcW w:w="6576" w:type="dxa"/>
            <w:noWrap/>
          </w:tcPr>
          <w:p w:rsidR="006138A9" w:rsidRPr="00994E9B" w:rsidRDefault="006138A9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Direzione Gestione Risorse e Servizi Istituzionali</w:t>
            </w:r>
          </w:p>
        </w:tc>
        <w:tc>
          <w:tcPr>
            <w:tcW w:w="3569" w:type="dxa"/>
            <w:noWrap/>
          </w:tcPr>
          <w:p w:rsidR="006138A9" w:rsidRPr="00994E9B" w:rsidRDefault="006138A9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Direttore Generale</w:t>
            </w:r>
          </w:p>
        </w:tc>
        <w:tc>
          <w:tcPr>
            <w:tcW w:w="3570" w:type="dxa"/>
            <w:noWrap/>
          </w:tcPr>
          <w:p w:rsidR="006138A9" w:rsidRDefault="00C57B67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9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direzione.generale@poliba.it</w:t>
              </w:r>
            </w:hyperlink>
          </w:p>
          <w:p w:rsidR="004B04FA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7</w:t>
            </w:r>
          </w:p>
        </w:tc>
        <w:tc>
          <w:tcPr>
            <w:tcW w:w="6576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risorse umane</w:t>
            </w:r>
          </w:p>
        </w:tc>
        <w:tc>
          <w:tcPr>
            <w:tcW w:w="3569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Dell'Olio Michele</w:t>
            </w:r>
          </w:p>
        </w:tc>
        <w:tc>
          <w:tcPr>
            <w:tcW w:w="3570" w:type="dxa"/>
            <w:noWrap/>
            <w:hideMark/>
          </w:tcPr>
          <w:p w:rsidR="007A4342" w:rsidRDefault="00C57B67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0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michele.dellolio@poliba.it</w:t>
              </w:r>
            </w:hyperlink>
          </w:p>
          <w:p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8</w:t>
            </w:r>
          </w:p>
        </w:tc>
        <w:tc>
          <w:tcPr>
            <w:tcW w:w="6576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bilancio, programmazione e adempimenti fiscali</w:t>
            </w:r>
          </w:p>
        </w:tc>
        <w:tc>
          <w:tcPr>
            <w:tcW w:w="3569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Trentadue Emilia</w:t>
            </w:r>
          </w:p>
        </w:tc>
        <w:tc>
          <w:tcPr>
            <w:tcW w:w="3570" w:type="dxa"/>
            <w:noWrap/>
            <w:hideMark/>
          </w:tcPr>
          <w:p w:rsidR="007A4342" w:rsidRDefault="00C57B67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1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emilia.trentadue@poliba.it</w:t>
              </w:r>
            </w:hyperlink>
          </w:p>
          <w:p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7A4342" w:rsidRPr="007A4342" w:rsidRDefault="004B04FA" w:rsidP="004B04F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9</w:t>
            </w:r>
          </w:p>
        </w:tc>
        <w:tc>
          <w:tcPr>
            <w:tcW w:w="6576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Settore ricerca, relazioni internazionali e post </w:t>
            </w:r>
            <w:proofErr w:type="spellStart"/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lauream</w:t>
            </w:r>
            <w:proofErr w:type="spellEnd"/>
          </w:p>
        </w:tc>
        <w:tc>
          <w:tcPr>
            <w:tcW w:w="3569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Palermo Antonella</w:t>
            </w:r>
          </w:p>
        </w:tc>
        <w:tc>
          <w:tcPr>
            <w:tcW w:w="3570" w:type="dxa"/>
            <w:noWrap/>
            <w:hideMark/>
          </w:tcPr>
          <w:p w:rsidR="007A4342" w:rsidRDefault="00C57B67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2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antonella.palermo@poliba.it</w:t>
              </w:r>
            </w:hyperlink>
          </w:p>
          <w:p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7A4342" w:rsidRPr="007A4342" w:rsidRDefault="007A4342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  <w:r w:rsidR="004B04FA"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0</w:t>
            </w:r>
          </w:p>
        </w:tc>
        <w:tc>
          <w:tcPr>
            <w:tcW w:w="6576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servizi tecnici per il patrimonio edilizio</w:t>
            </w:r>
          </w:p>
        </w:tc>
        <w:tc>
          <w:tcPr>
            <w:tcW w:w="3569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Mastro Carmela</w:t>
            </w:r>
          </w:p>
        </w:tc>
        <w:tc>
          <w:tcPr>
            <w:tcW w:w="3570" w:type="dxa"/>
            <w:noWrap/>
            <w:hideMark/>
          </w:tcPr>
          <w:p w:rsidR="007A4342" w:rsidRDefault="00C57B67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3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carmela.mastro@poliba.it</w:t>
              </w:r>
            </w:hyperlink>
          </w:p>
          <w:p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lang w:eastAsia="it-IT"/>
              </w:rPr>
              <w:t>11</w:t>
            </w:r>
          </w:p>
        </w:tc>
        <w:tc>
          <w:tcPr>
            <w:tcW w:w="6576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servizi tecnici per gli impianti e la gestione immobiliare integrata e informatizzata</w:t>
            </w:r>
          </w:p>
        </w:tc>
        <w:tc>
          <w:tcPr>
            <w:tcW w:w="3569" w:type="dxa"/>
            <w:noWrap/>
            <w:hideMark/>
          </w:tcPr>
          <w:p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Prencipe Leonardo</w:t>
            </w:r>
          </w:p>
        </w:tc>
        <w:tc>
          <w:tcPr>
            <w:tcW w:w="3570" w:type="dxa"/>
            <w:noWrap/>
            <w:hideMark/>
          </w:tcPr>
          <w:p w:rsidR="007A4342" w:rsidRDefault="00C57B67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4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leonardo.prencipe@poliba.it</w:t>
              </w:r>
            </w:hyperlink>
          </w:p>
          <w:p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6138A9" w:rsidRPr="007A4342" w:rsidTr="000D236A">
        <w:trPr>
          <w:trHeight w:val="300"/>
        </w:trPr>
        <w:tc>
          <w:tcPr>
            <w:tcW w:w="562" w:type="dxa"/>
            <w:noWrap/>
          </w:tcPr>
          <w:p w:rsidR="006138A9" w:rsidRPr="00994E9B" w:rsidRDefault="004B04FA" w:rsidP="007A43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12</w:t>
            </w:r>
          </w:p>
        </w:tc>
        <w:tc>
          <w:tcPr>
            <w:tcW w:w="6576" w:type="dxa"/>
            <w:noWrap/>
          </w:tcPr>
          <w:p w:rsidR="006138A9" w:rsidRPr="00994E9B" w:rsidRDefault="006138A9" w:rsidP="007A4342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Direzione Affari Generali, Servizi Bibliotecari e Legali</w:t>
            </w:r>
          </w:p>
        </w:tc>
        <w:tc>
          <w:tcPr>
            <w:tcW w:w="3569" w:type="dxa"/>
            <w:noWrap/>
          </w:tcPr>
          <w:p w:rsidR="006138A9" w:rsidRPr="00994E9B" w:rsidRDefault="006138A9" w:rsidP="007A4342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Santoro Francesca</w:t>
            </w:r>
          </w:p>
        </w:tc>
        <w:tc>
          <w:tcPr>
            <w:tcW w:w="3570" w:type="dxa"/>
            <w:noWrap/>
          </w:tcPr>
          <w:p w:rsidR="006138A9" w:rsidRDefault="00C57B67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5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francesca.santoro@poliba.it</w:t>
              </w:r>
            </w:hyperlink>
          </w:p>
          <w:p w:rsidR="004B04FA" w:rsidRPr="007A4342" w:rsidRDefault="004B04FA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:rsidTr="000D236A">
        <w:trPr>
          <w:trHeight w:val="300"/>
        </w:trPr>
        <w:tc>
          <w:tcPr>
            <w:tcW w:w="562" w:type="dxa"/>
            <w:noWrap/>
          </w:tcPr>
          <w:p w:rsidR="00236099" w:rsidRPr="00994E9B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13</w:t>
            </w:r>
          </w:p>
        </w:tc>
        <w:tc>
          <w:tcPr>
            <w:tcW w:w="6576" w:type="dxa"/>
            <w:noWrap/>
          </w:tcPr>
          <w:p w:rsidR="00236099" w:rsidRPr="00994E9B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Sistema Bibliotecario di Ateneo</w:t>
            </w:r>
          </w:p>
        </w:tc>
        <w:tc>
          <w:tcPr>
            <w:tcW w:w="3569" w:type="dxa"/>
            <w:noWrap/>
          </w:tcPr>
          <w:p w:rsidR="00236099" w:rsidRPr="00994E9B" w:rsidRDefault="00AB79F7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it-IT"/>
              </w:rPr>
              <w:t>Guastamacchia</w:t>
            </w:r>
            <w:proofErr w:type="spellEnd"/>
            <w:r>
              <w:rPr>
                <w:rFonts w:ascii="Calibri" w:eastAsia="Times New Roman" w:hAnsi="Calibri" w:cs="Times New Roman"/>
                <w:lang w:eastAsia="it-IT"/>
              </w:rPr>
              <w:t xml:space="preserve"> Gabriella</w:t>
            </w:r>
          </w:p>
        </w:tc>
        <w:tc>
          <w:tcPr>
            <w:tcW w:w="3570" w:type="dxa"/>
            <w:noWrap/>
          </w:tcPr>
          <w:p w:rsidR="00AB79F7" w:rsidRPr="00C57B67" w:rsidRDefault="00AB79F7" w:rsidP="00AB79F7">
            <w:pPr>
              <w:rPr>
                <w:rStyle w:val="Collegamentoipertestuale"/>
              </w:rPr>
            </w:pPr>
            <w:hyperlink r:id="rId16" w:history="1">
              <w:r w:rsidRPr="00C57B67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gabriella.guastamacchia@poliba.it</w:t>
              </w:r>
            </w:hyperlink>
          </w:p>
          <w:p w:rsidR="00AB79F7" w:rsidRPr="00C57B67" w:rsidRDefault="00AB79F7" w:rsidP="00AB79F7">
            <w:pPr>
              <w:rPr>
                <w:rStyle w:val="Collegamentoipertestuale"/>
              </w:rPr>
            </w:pPr>
          </w:p>
        </w:tc>
      </w:tr>
      <w:tr w:rsidR="00236099" w:rsidRPr="007A4342" w:rsidTr="000D236A">
        <w:trPr>
          <w:trHeight w:val="300"/>
        </w:trPr>
        <w:tc>
          <w:tcPr>
            <w:tcW w:w="562" w:type="dxa"/>
            <w:noWrap/>
          </w:tcPr>
          <w:p w:rsidR="00236099" w:rsidRPr="00994E9B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14</w:t>
            </w:r>
          </w:p>
        </w:tc>
        <w:tc>
          <w:tcPr>
            <w:tcW w:w="6576" w:type="dxa"/>
            <w:noWrap/>
          </w:tcPr>
          <w:p w:rsidR="00236099" w:rsidRPr="00994E9B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Affari Legali</w:t>
            </w:r>
          </w:p>
        </w:tc>
        <w:tc>
          <w:tcPr>
            <w:tcW w:w="3569" w:type="dxa"/>
            <w:noWrap/>
          </w:tcPr>
          <w:p w:rsidR="00236099" w:rsidRPr="00994E9B" w:rsidRDefault="00AB79F7" w:rsidP="00AB79F7">
            <w:pPr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994E9B">
              <w:rPr>
                <w:rFonts w:ascii="Calibri" w:eastAsia="Times New Roman" w:hAnsi="Calibri" w:cs="Times New Roman"/>
                <w:lang w:eastAsia="it-IT"/>
              </w:rPr>
              <w:t>Iozzia</w:t>
            </w:r>
            <w:proofErr w:type="spellEnd"/>
            <w:r w:rsidRPr="00994E9B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="00236099" w:rsidRPr="00994E9B">
              <w:rPr>
                <w:rFonts w:ascii="Calibri" w:eastAsia="Times New Roman" w:hAnsi="Calibri" w:cs="Times New Roman"/>
                <w:lang w:eastAsia="it-IT"/>
              </w:rPr>
              <w:t xml:space="preserve">Giovanni </w:t>
            </w:r>
          </w:p>
        </w:tc>
        <w:tc>
          <w:tcPr>
            <w:tcW w:w="3570" w:type="dxa"/>
            <w:noWrap/>
          </w:tcPr>
          <w:p w:rsidR="00236099" w:rsidRDefault="00AB79F7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7" w:history="1">
              <w:r w:rsidRPr="00DE46E8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giovanni.iozzia@poliba.it</w:t>
              </w:r>
            </w:hyperlink>
          </w:p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bookmarkStart w:id="0" w:name="_GoBack"/>
        <w:bookmarkEnd w:id="0"/>
      </w:tr>
      <w:tr w:rsidR="00236099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</w:t>
            </w:r>
          </w:p>
        </w:tc>
        <w:tc>
          <w:tcPr>
            <w:tcW w:w="6576" w:type="dxa"/>
            <w:noWrap/>
            <w:hideMark/>
          </w:tcPr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affari generali</w:t>
            </w:r>
          </w:p>
        </w:tc>
        <w:tc>
          <w:tcPr>
            <w:tcW w:w="3569" w:type="dxa"/>
            <w:noWrap/>
            <w:hideMark/>
          </w:tcPr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7A4342">
              <w:rPr>
                <w:rFonts w:ascii="Calibri" w:eastAsia="Times New Roman" w:hAnsi="Calibri" w:cs="Times New Roman"/>
                <w:lang w:eastAsia="it-IT"/>
              </w:rPr>
              <w:t>Balice</w:t>
            </w:r>
            <w:proofErr w:type="spellEnd"/>
            <w:r w:rsidRPr="007A4342">
              <w:rPr>
                <w:rFonts w:ascii="Calibri" w:eastAsia="Times New Roman" w:hAnsi="Calibri" w:cs="Times New Roman"/>
                <w:lang w:eastAsia="it-IT"/>
              </w:rPr>
              <w:t xml:space="preserve"> Michele</w:t>
            </w:r>
          </w:p>
        </w:tc>
        <w:tc>
          <w:tcPr>
            <w:tcW w:w="3570" w:type="dxa"/>
            <w:noWrap/>
            <w:hideMark/>
          </w:tcPr>
          <w:p w:rsidR="00236099" w:rsidRDefault="00C57B67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8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michele.balice@poliba.it</w:t>
              </w:r>
            </w:hyperlink>
          </w:p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Tr="000D236A">
        <w:trPr>
          <w:trHeight w:val="300"/>
        </w:trPr>
        <w:tc>
          <w:tcPr>
            <w:tcW w:w="562" w:type="dxa"/>
            <w:noWrap/>
          </w:tcPr>
          <w:p w:rsidR="00236099" w:rsidRPr="00994E9B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lastRenderedPageBreak/>
              <w:t>16</w:t>
            </w:r>
          </w:p>
        </w:tc>
        <w:tc>
          <w:tcPr>
            <w:tcW w:w="6576" w:type="dxa"/>
            <w:noWrap/>
          </w:tcPr>
          <w:p w:rsidR="00236099" w:rsidRPr="00994E9B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Direzione Qualità e Innovazione</w:t>
            </w:r>
          </w:p>
        </w:tc>
        <w:tc>
          <w:tcPr>
            <w:tcW w:w="3569" w:type="dxa"/>
            <w:noWrap/>
          </w:tcPr>
          <w:p w:rsidR="00236099" w:rsidRPr="00994E9B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Direttore Generale</w:t>
            </w:r>
          </w:p>
        </w:tc>
        <w:tc>
          <w:tcPr>
            <w:tcW w:w="3570" w:type="dxa"/>
            <w:noWrap/>
          </w:tcPr>
          <w:p w:rsidR="00236099" w:rsidRDefault="00C57B67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9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direzione.generale@poliba.it</w:t>
              </w:r>
            </w:hyperlink>
          </w:p>
          <w:p w:rsidR="00236099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7</w:t>
            </w:r>
          </w:p>
        </w:tc>
        <w:tc>
          <w:tcPr>
            <w:tcW w:w="6576" w:type="dxa"/>
            <w:noWrap/>
            <w:hideMark/>
          </w:tcPr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controllo di gestione e miglioramento continuo dei processi</w:t>
            </w:r>
          </w:p>
        </w:tc>
        <w:tc>
          <w:tcPr>
            <w:tcW w:w="3569" w:type="dxa"/>
            <w:noWrap/>
            <w:hideMark/>
          </w:tcPr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Bassi Nicola</w:t>
            </w:r>
          </w:p>
        </w:tc>
        <w:tc>
          <w:tcPr>
            <w:tcW w:w="3570" w:type="dxa"/>
            <w:noWrap/>
            <w:hideMark/>
          </w:tcPr>
          <w:p w:rsidR="00236099" w:rsidRDefault="00C57B67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0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nicola.bassi@poliba.it</w:t>
              </w:r>
            </w:hyperlink>
          </w:p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:rsidTr="000D236A">
        <w:trPr>
          <w:trHeight w:val="300"/>
        </w:trPr>
        <w:tc>
          <w:tcPr>
            <w:tcW w:w="562" w:type="dxa"/>
            <w:noWrap/>
          </w:tcPr>
          <w:p w:rsidR="00236099" w:rsidRPr="00994E9B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18</w:t>
            </w:r>
          </w:p>
        </w:tc>
        <w:tc>
          <w:tcPr>
            <w:tcW w:w="6576" w:type="dxa"/>
            <w:noWrap/>
          </w:tcPr>
          <w:p w:rsidR="00236099" w:rsidRPr="00994E9B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Pianificazione e Valutazione</w:t>
            </w:r>
          </w:p>
        </w:tc>
        <w:tc>
          <w:tcPr>
            <w:tcW w:w="3569" w:type="dxa"/>
            <w:noWrap/>
          </w:tcPr>
          <w:p w:rsidR="00236099" w:rsidRPr="00994E9B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994E9B">
              <w:rPr>
                <w:rFonts w:ascii="Calibri" w:eastAsia="Times New Roman" w:hAnsi="Calibri" w:cs="Times New Roman"/>
                <w:lang w:eastAsia="it-IT"/>
              </w:rPr>
              <w:t>Vaccarelli</w:t>
            </w:r>
            <w:proofErr w:type="spellEnd"/>
            <w:r w:rsidRPr="00994E9B">
              <w:rPr>
                <w:rFonts w:ascii="Calibri" w:eastAsia="Times New Roman" w:hAnsi="Calibri" w:cs="Times New Roman"/>
                <w:lang w:eastAsia="it-IT"/>
              </w:rPr>
              <w:t xml:space="preserve"> Maria Rosaria</w:t>
            </w:r>
          </w:p>
        </w:tc>
        <w:tc>
          <w:tcPr>
            <w:tcW w:w="3570" w:type="dxa"/>
            <w:noWrap/>
          </w:tcPr>
          <w:p w:rsidR="00236099" w:rsidRDefault="00C57B67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1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mariarosaria.vaccarelli@poliba.it</w:t>
              </w:r>
            </w:hyperlink>
          </w:p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9</w:t>
            </w:r>
          </w:p>
        </w:tc>
        <w:tc>
          <w:tcPr>
            <w:tcW w:w="6576" w:type="dxa"/>
            <w:noWrap/>
            <w:hideMark/>
          </w:tcPr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Dipartimento di Ingegneria Civile, Ambientale, del Territorio, Edile e di Chimica</w:t>
            </w:r>
          </w:p>
        </w:tc>
        <w:tc>
          <w:tcPr>
            <w:tcW w:w="3569" w:type="dxa"/>
            <w:noWrap/>
            <w:hideMark/>
          </w:tcPr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Dell'Anna Delia</w:t>
            </w:r>
          </w:p>
        </w:tc>
        <w:tc>
          <w:tcPr>
            <w:tcW w:w="3570" w:type="dxa"/>
            <w:noWrap/>
            <w:hideMark/>
          </w:tcPr>
          <w:p w:rsidR="00236099" w:rsidRDefault="00C57B67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2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delia.dellanna@poliba.it</w:t>
              </w:r>
            </w:hyperlink>
          </w:p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20</w:t>
            </w:r>
          </w:p>
        </w:tc>
        <w:tc>
          <w:tcPr>
            <w:tcW w:w="6576" w:type="dxa"/>
            <w:noWrap/>
            <w:hideMark/>
          </w:tcPr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Dipartimento di Ingegneria Elettrica e dell'Informazione</w:t>
            </w:r>
          </w:p>
        </w:tc>
        <w:tc>
          <w:tcPr>
            <w:tcW w:w="3569" w:type="dxa"/>
            <w:noWrap/>
            <w:hideMark/>
          </w:tcPr>
          <w:p w:rsidR="00236099" w:rsidRPr="007A4342" w:rsidRDefault="00AB79F7" w:rsidP="00AB79F7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Fortunato</w:t>
            </w:r>
            <w:r w:rsidRPr="00994E9B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="00236099" w:rsidRPr="00994E9B">
              <w:rPr>
                <w:rFonts w:ascii="Calibri" w:eastAsia="Times New Roman" w:hAnsi="Calibri" w:cs="Times New Roman"/>
                <w:lang w:eastAsia="it-IT"/>
              </w:rPr>
              <w:t xml:space="preserve">Luca </w:t>
            </w:r>
          </w:p>
        </w:tc>
        <w:tc>
          <w:tcPr>
            <w:tcW w:w="3570" w:type="dxa"/>
            <w:noWrap/>
            <w:hideMark/>
          </w:tcPr>
          <w:p w:rsidR="00236099" w:rsidRDefault="00C57B67" w:rsidP="0023609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hyperlink r:id="rId23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luca.fortunato@poliba.it</w:t>
              </w:r>
            </w:hyperlink>
          </w:p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36099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21</w:t>
            </w:r>
          </w:p>
        </w:tc>
        <w:tc>
          <w:tcPr>
            <w:tcW w:w="6576" w:type="dxa"/>
            <w:noWrap/>
            <w:hideMark/>
          </w:tcPr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Dipartimento di Meccanica, Matematica e Management</w:t>
            </w:r>
          </w:p>
        </w:tc>
        <w:tc>
          <w:tcPr>
            <w:tcW w:w="3569" w:type="dxa"/>
            <w:noWrap/>
            <w:hideMark/>
          </w:tcPr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Martinelli Renata</w:t>
            </w:r>
          </w:p>
        </w:tc>
        <w:tc>
          <w:tcPr>
            <w:tcW w:w="3570" w:type="dxa"/>
            <w:noWrap/>
            <w:hideMark/>
          </w:tcPr>
          <w:p w:rsidR="00236099" w:rsidRDefault="00C57B67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4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renata.martinelli@poliba.it</w:t>
              </w:r>
            </w:hyperlink>
          </w:p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22</w:t>
            </w:r>
          </w:p>
        </w:tc>
        <w:tc>
          <w:tcPr>
            <w:tcW w:w="6576" w:type="dxa"/>
            <w:noWrap/>
            <w:hideMark/>
          </w:tcPr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Dipartimento di Scienze dell'Ingegneria Civile e dell'Architettura</w:t>
            </w:r>
          </w:p>
        </w:tc>
        <w:tc>
          <w:tcPr>
            <w:tcW w:w="3569" w:type="dxa"/>
            <w:noWrap/>
            <w:hideMark/>
          </w:tcPr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Alviti Andrea</w:t>
            </w:r>
          </w:p>
        </w:tc>
        <w:tc>
          <w:tcPr>
            <w:tcW w:w="3570" w:type="dxa"/>
            <w:noWrap/>
            <w:hideMark/>
          </w:tcPr>
          <w:p w:rsidR="00236099" w:rsidRDefault="00C57B67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5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andrea.alviti@poliba.it</w:t>
              </w:r>
            </w:hyperlink>
          </w:p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23</w:t>
            </w:r>
          </w:p>
        </w:tc>
        <w:tc>
          <w:tcPr>
            <w:tcW w:w="6576" w:type="dxa"/>
            <w:noWrap/>
            <w:hideMark/>
          </w:tcPr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Centro Interdipartimentale Magna Grecia</w:t>
            </w:r>
          </w:p>
        </w:tc>
        <w:tc>
          <w:tcPr>
            <w:tcW w:w="3569" w:type="dxa"/>
            <w:noWrap/>
            <w:hideMark/>
          </w:tcPr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Bucci Cesare</w:t>
            </w:r>
          </w:p>
        </w:tc>
        <w:tc>
          <w:tcPr>
            <w:tcW w:w="3570" w:type="dxa"/>
            <w:noWrap/>
            <w:hideMark/>
          </w:tcPr>
          <w:p w:rsidR="00236099" w:rsidRDefault="00C57B67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6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cesare.bucci@poliba.it</w:t>
              </w:r>
            </w:hyperlink>
          </w:p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236099" w:rsidRPr="007A4342" w:rsidTr="000D236A">
        <w:trPr>
          <w:trHeight w:val="300"/>
        </w:trPr>
        <w:tc>
          <w:tcPr>
            <w:tcW w:w="562" w:type="dxa"/>
            <w:noWrap/>
            <w:hideMark/>
          </w:tcPr>
          <w:p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24</w:t>
            </w:r>
          </w:p>
        </w:tc>
        <w:tc>
          <w:tcPr>
            <w:tcW w:w="6576" w:type="dxa"/>
            <w:noWrap/>
            <w:hideMark/>
          </w:tcPr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Centro Linguistico di Ateneo</w:t>
            </w:r>
          </w:p>
        </w:tc>
        <w:tc>
          <w:tcPr>
            <w:tcW w:w="3569" w:type="dxa"/>
            <w:noWrap/>
            <w:hideMark/>
          </w:tcPr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Marangio Valeria</w:t>
            </w:r>
          </w:p>
        </w:tc>
        <w:tc>
          <w:tcPr>
            <w:tcW w:w="3570" w:type="dxa"/>
            <w:noWrap/>
            <w:hideMark/>
          </w:tcPr>
          <w:p w:rsidR="00236099" w:rsidRDefault="00C57B67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7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valeria.marangio@poliba.it</w:t>
              </w:r>
            </w:hyperlink>
          </w:p>
          <w:p w:rsidR="00236099" w:rsidRPr="007A4342" w:rsidRDefault="00236099" w:rsidP="0023609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5272BF" w:rsidRDefault="005272BF"/>
    <w:sectPr w:rsidR="005272BF" w:rsidSect="007A43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42"/>
    <w:rsid w:val="00042E29"/>
    <w:rsid w:val="000D236A"/>
    <w:rsid w:val="00175808"/>
    <w:rsid w:val="00236099"/>
    <w:rsid w:val="004B04FA"/>
    <w:rsid w:val="005272BF"/>
    <w:rsid w:val="006138A9"/>
    <w:rsid w:val="007A4342"/>
    <w:rsid w:val="00994E9B"/>
    <w:rsid w:val="00AB79F7"/>
    <w:rsid w:val="00B375A7"/>
    <w:rsid w:val="00C57B67"/>
    <w:rsid w:val="00E333A9"/>
    <w:rsid w:val="00E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5D08"/>
  <w15:chartTrackingRefBased/>
  <w15:docId w15:val="{23E593D6-FCF9-4244-AD32-4E936D69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04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fortunato@poliba.it" TargetMode="External"/><Relationship Id="rId13" Type="http://schemas.openxmlformats.org/officeDocument/2006/relationships/hyperlink" Target="mailto:carmela.mastro@poliba.it" TargetMode="External"/><Relationship Id="rId18" Type="http://schemas.openxmlformats.org/officeDocument/2006/relationships/hyperlink" Target="mailto:michele.balice@poliba.it" TargetMode="External"/><Relationship Id="rId26" Type="http://schemas.openxmlformats.org/officeDocument/2006/relationships/hyperlink" Target="mailto:cesare.bucci@poliba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arosaria.vaccarelli@poliba.it" TargetMode="External"/><Relationship Id="rId7" Type="http://schemas.openxmlformats.org/officeDocument/2006/relationships/hyperlink" Target="mailto:leonello.leoncini@poliba.it" TargetMode="External"/><Relationship Id="rId12" Type="http://schemas.openxmlformats.org/officeDocument/2006/relationships/hyperlink" Target="mailto:antonella.palermo@poliba.it" TargetMode="External"/><Relationship Id="rId17" Type="http://schemas.openxmlformats.org/officeDocument/2006/relationships/hyperlink" Target="mailto:giovanni.iozzia@poliba.it" TargetMode="External"/><Relationship Id="rId25" Type="http://schemas.openxmlformats.org/officeDocument/2006/relationships/hyperlink" Target="mailto:andrea.alviti@polib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briella.guastamacchia@poliba.it" TargetMode="External"/><Relationship Id="rId20" Type="http://schemas.openxmlformats.org/officeDocument/2006/relationships/hyperlink" Target="mailto:nicola.bassi@poliba.i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eresa.angiuli@poliba.it" TargetMode="External"/><Relationship Id="rId11" Type="http://schemas.openxmlformats.org/officeDocument/2006/relationships/hyperlink" Target="mailto:emilia.trentadue@poliba.it" TargetMode="External"/><Relationship Id="rId24" Type="http://schemas.openxmlformats.org/officeDocument/2006/relationships/hyperlink" Target="mailto:renata.martinelli@poliba.it" TargetMode="External"/><Relationship Id="rId5" Type="http://schemas.openxmlformats.org/officeDocument/2006/relationships/hyperlink" Target="mailto:direzionegenerale@poliba.it" TargetMode="External"/><Relationship Id="rId15" Type="http://schemas.openxmlformats.org/officeDocument/2006/relationships/hyperlink" Target="mailto:francesca.santoro@poliba.it" TargetMode="External"/><Relationship Id="rId23" Type="http://schemas.openxmlformats.org/officeDocument/2006/relationships/hyperlink" Target="mailto:luca.fortunato@poliba.i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ichele.dellolio@poliba.it" TargetMode="External"/><Relationship Id="rId19" Type="http://schemas.openxmlformats.org/officeDocument/2006/relationships/hyperlink" Target="mailto:direzione.generale@poliba.it" TargetMode="External"/><Relationship Id="rId4" Type="http://schemas.openxmlformats.org/officeDocument/2006/relationships/hyperlink" Target="mailto:nicola.buono@poliba.it" TargetMode="External"/><Relationship Id="rId9" Type="http://schemas.openxmlformats.org/officeDocument/2006/relationships/hyperlink" Target="mailto:direzione.generale@poliba.it" TargetMode="External"/><Relationship Id="rId14" Type="http://schemas.openxmlformats.org/officeDocument/2006/relationships/hyperlink" Target="mailto:leonardo.prencipe@poliba.it" TargetMode="External"/><Relationship Id="rId22" Type="http://schemas.openxmlformats.org/officeDocument/2006/relationships/hyperlink" Target="mailto:delia.dellanna@poliba.it" TargetMode="External"/><Relationship Id="rId27" Type="http://schemas.openxmlformats.org/officeDocument/2006/relationships/hyperlink" Target="mailto:valeria.marangio@pol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Nicola Buono</dc:creator>
  <cp:keywords/>
  <dc:description/>
  <cp:lastModifiedBy>amm-P0401</cp:lastModifiedBy>
  <cp:revision>3</cp:revision>
  <cp:lastPrinted>2020-02-14T10:00:00Z</cp:lastPrinted>
  <dcterms:created xsi:type="dcterms:W3CDTF">2020-02-20T14:10:00Z</dcterms:created>
  <dcterms:modified xsi:type="dcterms:W3CDTF">2020-02-20T14:10:00Z</dcterms:modified>
</cp:coreProperties>
</file>