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CBB" w:rsidRDefault="00910CBB" w:rsidP="00910CBB">
      <w:pPr>
        <w:spacing w:after="0" w:line="240" w:lineRule="auto"/>
        <w:jc w:val="both"/>
        <w:rPr>
          <w:b/>
          <w:lang w:val="en-US"/>
        </w:rPr>
      </w:pPr>
      <w:r w:rsidRPr="008E4249">
        <w:rPr>
          <w:lang w:val="en-US"/>
        </w:rPr>
        <w:t>Job title:</w:t>
      </w:r>
      <w:r>
        <w:rPr>
          <w:b/>
          <w:lang w:val="en-US"/>
        </w:rPr>
        <w:t xml:space="preserve"> Information Risk Management (IRM) Stage</w:t>
      </w:r>
    </w:p>
    <w:p w:rsidR="00910CBB" w:rsidRPr="007A30B0" w:rsidRDefault="00910CBB" w:rsidP="00910CBB">
      <w:pPr>
        <w:spacing w:after="0" w:line="240" w:lineRule="auto"/>
        <w:jc w:val="both"/>
        <w:rPr>
          <w:lang w:val="en-US"/>
        </w:rPr>
      </w:pPr>
    </w:p>
    <w:p w:rsidR="00910CBB" w:rsidRDefault="00910CBB" w:rsidP="00910CBB">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910CBB" w:rsidRDefault="00910CBB" w:rsidP="00910CBB">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910CBB" w:rsidRPr="00AA4E83"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1B2A39" w:rsidRDefault="00910CBB" w:rsidP="00FB3512">
      <w:pPr>
        <w:pStyle w:val="Paragrafoelenco"/>
        <w:numPr>
          <w:ilvl w:val="0"/>
          <w:numId w:val="1"/>
        </w:numPr>
        <w:spacing w:after="0" w:line="240" w:lineRule="auto"/>
        <w:jc w:val="both"/>
        <w:rPr>
          <w:rFonts w:eastAsia="Times New Roman" w:cstheme="minorHAnsi"/>
          <w:lang w:eastAsia="it-IT"/>
        </w:rPr>
      </w:pPr>
      <w:r w:rsidRPr="001B2A39">
        <w:rPr>
          <w:rFonts w:eastAsia="Times New Roman" w:cstheme="minorHAnsi"/>
          <w:lang w:eastAsia="it-IT"/>
        </w:rPr>
        <w:t xml:space="preserve">Laurea magistrale in Ingegneria Gestionale, Ingegneria </w:t>
      </w:r>
      <w:r w:rsidR="001B2A39">
        <w:rPr>
          <w:rFonts w:eastAsia="Times New Roman" w:cstheme="minorHAnsi"/>
          <w:lang w:eastAsia="it-IT"/>
        </w:rPr>
        <w:t>Informatica</w:t>
      </w:r>
    </w:p>
    <w:p w:rsidR="00910CBB" w:rsidRPr="001B2A39" w:rsidRDefault="00910CBB" w:rsidP="00FB3512">
      <w:pPr>
        <w:pStyle w:val="Paragrafoelenco"/>
        <w:numPr>
          <w:ilvl w:val="0"/>
          <w:numId w:val="1"/>
        </w:numPr>
        <w:spacing w:after="0" w:line="240" w:lineRule="auto"/>
        <w:jc w:val="both"/>
        <w:rPr>
          <w:rFonts w:eastAsia="Times New Roman" w:cstheme="minorHAnsi"/>
          <w:lang w:eastAsia="it-IT"/>
        </w:rPr>
      </w:pPr>
      <w:r w:rsidRPr="001B2A39">
        <w:rPr>
          <w:rFonts w:eastAsia="Times New Roman" w:cstheme="minorHAnsi"/>
          <w:lang w:eastAsia="it-IT"/>
        </w:rPr>
        <w:t xml:space="preserve">Competenze nella comprensione e analisi dei processi aziendali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w:t>
      </w:r>
      <w:bookmarkStart w:id="0" w:name="_GoBack"/>
      <w:bookmarkEnd w:id="0"/>
      <w:r w:rsidRPr="002F234D">
        <w:rPr>
          <w:rFonts w:eastAsia="Times New Roman" w:cstheme="minorHAnsi"/>
          <w:lang w:eastAsia="it-IT"/>
        </w:rPr>
        <w:t>rmazione ed alla crescita professionale</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Costituiscono titolo preferenziale:</w:t>
      </w:r>
    </w:p>
    <w:p w:rsidR="00910CBB" w:rsidRPr="00A165FA" w:rsidRDefault="00910CBB" w:rsidP="00910CBB">
      <w:pPr>
        <w:pStyle w:val="Paragrafoelenco"/>
        <w:numPr>
          <w:ilvl w:val="0"/>
          <w:numId w:val="1"/>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910CBB" w:rsidRPr="002F234D" w:rsidRDefault="00910CBB" w:rsidP="00910CBB">
      <w:pPr>
        <w:pStyle w:val="Paragrafoelenco"/>
        <w:numPr>
          <w:ilvl w:val="0"/>
          <w:numId w:val="1"/>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910CBB"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910CBB" w:rsidRPr="00AA4E83" w:rsidRDefault="00910CBB" w:rsidP="001B2A39">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910CBB" w:rsidRPr="009655BD" w:rsidRDefault="00910CBB" w:rsidP="001B2A39">
      <w:pPr>
        <w:pStyle w:val="NormaleWeb"/>
        <w:spacing w:before="0" w:beforeAutospacing="0" w:after="0" w:afterAutospacing="0" w:line="240" w:lineRule="auto"/>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Caratteristiche dell’offerta</w:t>
      </w:r>
    </w:p>
    <w:p w:rsidR="00910CBB" w:rsidRDefault="00910CBB" w:rsidP="001B2A39">
      <w:pPr>
        <w:pStyle w:val="NormaleWeb"/>
        <w:numPr>
          <w:ilvl w:val="0"/>
          <w:numId w:val="2"/>
        </w:numPr>
        <w:spacing w:before="0" w:beforeAutospacing="0" w:after="0" w:afterAutospacing="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Stage</w:t>
      </w:r>
    </w:p>
    <w:p w:rsidR="00910CBB" w:rsidRPr="00144529" w:rsidRDefault="00910CBB" w:rsidP="001B2A39">
      <w:pPr>
        <w:pStyle w:val="NormaleWeb"/>
        <w:numPr>
          <w:ilvl w:val="0"/>
          <w:numId w:val="2"/>
        </w:numPr>
        <w:spacing w:before="0" w:beforeAutospacing="0" w:after="0" w:afterAutospacing="0"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 xml:space="preserve">Durata: </w:t>
      </w:r>
      <w:r>
        <w:rPr>
          <w:rFonts w:asciiTheme="minorHAnsi" w:eastAsiaTheme="minorHAnsi" w:hAnsiTheme="minorHAnsi" w:cstheme="minorBidi"/>
          <w:sz w:val="22"/>
          <w:szCs w:val="22"/>
        </w:rPr>
        <w:t>6 mesi</w:t>
      </w:r>
    </w:p>
    <w:p w:rsidR="00910CBB" w:rsidRDefault="00910CBB" w:rsidP="001B2A39">
      <w:pPr>
        <w:pStyle w:val="NormaleWeb"/>
        <w:numPr>
          <w:ilvl w:val="0"/>
          <w:numId w:val="2"/>
        </w:numPr>
        <w:spacing w:before="0" w:beforeAutospacing="0" w:after="0" w:afterAutospacing="0"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Milano, Torino, Padova, Firenze, Parma, Bologna e Roma</w:t>
      </w:r>
    </w:p>
    <w:p w:rsidR="00910CBB" w:rsidRPr="00910CBB" w:rsidRDefault="00910CBB" w:rsidP="001B2A39">
      <w:pPr>
        <w:spacing w:after="0" w:line="240" w:lineRule="auto"/>
        <w:jc w:val="both"/>
        <w:rPr>
          <w:rFonts w:ascii="Arial" w:hAnsi="Arial" w:cs="Arial"/>
          <w:sz w:val="20"/>
          <w:szCs w:val="20"/>
        </w:rPr>
      </w:pPr>
      <w:r w:rsidRPr="00910CBB">
        <w:rPr>
          <w:rFonts w:ascii="Arial" w:hAnsi="Arial" w:cs="Arial"/>
          <w:sz w:val="20"/>
          <w:szCs w:val="20"/>
        </w:rPr>
        <w:t>Lo stage rappresenta un canale preferenziale per l’assunzione in KPMG.</w:t>
      </w:r>
    </w:p>
    <w:p w:rsidR="00910CBB" w:rsidRPr="001A5112" w:rsidRDefault="00910CBB" w:rsidP="001B2A39">
      <w:pPr>
        <w:pStyle w:val="NormaleWeb"/>
        <w:spacing w:before="0" w:beforeAutospacing="0" w:after="0" w:afterAutospacing="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Candidati</w:t>
      </w:r>
      <w:r w:rsidRPr="00D55CB2">
        <w:rPr>
          <w:rFonts w:asciiTheme="minorHAnsi" w:eastAsiaTheme="minorHAnsi" w:hAnsiTheme="minorHAnsi" w:cstheme="minorBidi"/>
          <w:sz w:val="22"/>
          <w:szCs w:val="22"/>
        </w:rPr>
        <w:t xml:space="preserve"> all’offerta rispondendo </w:t>
      </w:r>
      <w:r>
        <w:rPr>
          <w:rFonts w:asciiTheme="minorHAnsi" w:eastAsiaTheme="minorHAnsi" w:hAnsiTheme="minorHAnsi" w:cstheme="minorBidi"/>
          <w:sz w:val="22"/>
          <w:szCs w:val="22"/>
        </w:rPr>
        <w:t>direttamente all’</w:t>
      </w:r>
      <w:hyperlink r:id="rId6" w:anchor="jobDetails=30815_5059" w:history="1">
        <w:r w:rsidRPr="00F243EA">
          <w:rPr>
            <w:rStyle w:val="Collegamentoipertestuale"/>
            <w:rFonts w:asciiTheme="minorHAnsi" w:eastAsiaTheme="minorHAnsi" w:hAnsiTheme="minorHAnsi" w:cstheme="minorBidi"/>
            <w:sz w:val="22"/>
            <w:szCs w:val="22"/>
          </w:rPr>
          <w:t>annuncio</w:t>
        </w:r>
      </w:hyperlink>
      <w:r>
        <w:rPr>
          <w:rFonts w:asciiTheme="minorHAnsi" w:eastAsiaTheme="minorHAnsi" w:hAnsiTheme="minorHAnsi" w:cstheme="minorBidi"/>
          <w:sz w:val="22"/>
          <w:szCs w:val="22"/>
        </w:rPr>
        <w:t xml:space="preserve"> oppure inviando</w:t>
      </w:r>
      <w:r w:rsidRPr="00D55CB2">
        <w:rPr>
          <w:rFonts w:asciiTheme="minorHAnsi" w:eastAsiaTheme="minorHAnsi" w:hAnsiTheme="minorHAnsi" w:cstheme="minorBidi"/>
          <w:sz w:val="22"/>
          <w:szCs w:val="22"/>
        </w:rPr>
        <w:t xml:space="preserve"> il cv a</w:t>
      </w:r>
      <w:r>
        <w:rPr>
          <w:rFonts w:asciiTheme="minorHAnsi" w:eastAsiaTheme="minorHAnsi" w:hAnsiTheme="minorHAnsi" w:cstheme="minorBidi"/>
          <w:sz w:val="22"/>
          <w:szCs w:val="22"/>
        </w:rPr>
        <w:t xml:space="preserve"> </w:t>
      </w:r>
      <w:hyperlink r:id="rId7" w:history="1">
        <w:r w:rsidRPr="00BE509A">
          <w:rPr>
            <w:rStyle w:val="Collegamentoipertestuale"/>
            <w:rFonts w:asciiTheme="minorHAnsi" w:eastAsiaTheme="minorHAnsi" w:hAnsiTheme="minorHAnsi" w:cstheme="minorBidi"/>
            <w:sz w:val="22"/>
            <w:szCs w:val="22"/>
          </w:rPr>
          <w:t>it-fmCareers@kpmg.it</w:t>
        </w:r>
      </w:hyperlink>
      <w:r>
        <w:rPr>
          <w:rFonts w:asciiTheme="minorHAnsi" w:eastAsiaTheme="minorHAnsi" w:hAnsiTheme="minorHAnsi" w:cstheme="minorBidi"/>
          <w:sz w:val="22"/>
          <w:szCs w:val="22"/>
        </w:rPr>
        <w:t xml:space="preserve"> indicando il riferimento “Stage </w:t>
      </w:r>
      <w:r w:rsidRPr="00D55CB2">
        <w:rPr>
          <w:rFonts w:asciiTheme="minorHAnsi" w:eastAsiaTheme="minorHAnsi" w:hAnsiTheme="minorHAnsi" w:cstheme="minorBidi"/>
          <w:sz w:val="22"/>
          <w:szCs w:val="22"/>
        </w:rPr>
        <w:t>IRM</w:t>
      </w:r>
      <w:r w:rsidR="00144529">
        <w:rPr>
          <w:rFonts w:asciiTheme="minorHAnsi" w:eastAsiaTheme="minorHAnsi" w:hAnsiTheme="minorHAnsi" w:cstheme="minorBidi"/>
          <w:sz w:val="22"/>
          <w:szCs w:val="22"/>
        </w:rPr>
        <w:t xml:space="preserve"> - </w:t>
      </w:r>
      <w:r w:rsidR="00144529" w:rsidRPr="00144529">
        <w:rPr>
          <w:rFonts w:asciiTheme="minorHAnsi" w:eastAsiaTheme="minorHAnsi" w:hAnsiTheme="minorHAnsi" w:cstheme="minorBidi"/>
          <w:sz w:val="22"/>
          <w:szCs w:val="22"/>
        </w:rPr>
        <w:t>Rif. Contatto Ufficio Placement Politecnico di Bari</w:t>
      </w:r>
      <w:r w:rsidR="001B2A39">
        <w:rPr>
          <w:rFonts w:asciiTheme="minorHAnsi" w:eastAsiaTheme="minorHAnsi" w:hAnsiTheme="minorHAnsi" w:cstheme="minorBidi"/>
          <w:sz w:val="22"/>
          <w:szCs w:val="22"/>
        </w:rPr>
        <w:t xml:space="preserve">” nell’oggetto della mail </w:t>
      </w:r>
      <w:r w:rsidR="001B2A39" w:rsidRPr="001B2A39">
        <w:rPr>
          <w:rFonts w:asciiTheme="minorHAnsi" w:hAnsiTheme="minorHAnsi" w:cstheme="minorHAnsi"/>
          <w:sz w:val="22"/>
          <w:szCs w:val="22"/>
        </w:rPr>
        <w:t>ENTRO IL 30.09.2019</w:t>
      </w:r>
    </w:p>
    <w:p w:rsidR="00725A13" w:rsidRDefault="00725A13" w:rsidP="001B2A39">
      <w:pPr>
        <w:spacing w:after="0" w:line="240" w:lineRule="auto"/>
        <w:rPr>
          <w:rStyle w:val="Enfasicorsivo"/>
          <w:rFonts w:cstheme="minorHAnsi"/>
          <w:color w:val="444444"/>
          <w:sz w:val="20"/>
          <w:szCs w:val="20"/>
        </w:rPr>
      </w:pPr>
      <w:r>
        <w:rPr>
          <w:rStyle w:val="Enfasicorsivo"/>
          <w:rFonts w:cstheme="minorHAnsi"/>
          <w:color w:val="444444"/>
          <w:sz w:val="20"/>
          <w:szCs w:val="20"/>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Pr>
          <w:rStyle w:val="Enfasicorsivo"/>
          <w:rFonts w:cstheme="minorHAnsi"/>
          <w:color w:val="444444"/>
          <w:sz w:val="20"/>
          <w:szCs w:val="20"/>
        </w:rPr>
        <w:t>Lgs</w:t>
      </w:r>
      <w:proofErr w:type="spellEnd"/>
      <w:r>
        <w:rPr>
          <w:rStyle w:val="Enfasicorsivo"/>
          <w:rFonts w:cstheme="minorHAnsi"/>
          <w:color w:val="444444"/>
          <w:sz w:val="20"/>
          <w:szCs w:val="20"/>
        </w:rPr>
        <w:t xml:space="preserve">. 196/2003, come modificato dal D. </w:t>
      </w:r>
      <w:proofErr w:type="spellStart"/>
      <w:r>
        <w:rPr>
          <w:rStyle w:val="Enfasicorsivo"/>
          <w:rFonts w:cstheme="minorHAnsi"/>
          <w:color w:val="444444"/>
          <w:sz w:val="20"/>
          <w:szCs w:val="20"/>
        </w:rPr>
        <w:t>Lgs</w:t>
      </w:r>
      <w:proofErr w:type="spellEnd"/>
      <w:r>
        <w:rPr>
          <w:rStyle w:val="Enfasicorsivo"/>
          <w:rFonts w:cstheme="minorHAnsi"/>
          <w:color w:val="444444"/>
          <w:sz w:val="20"/>
          <w:szCs w:val="20"/>
        </w:rPr>
        <w:t>. 101/2018 (di seguito “Codice Privacy”), della disciplina nazionale, con particolare riferimento ai Provvedimenti del Garante di volta in volta emessi nonché delle disposizioni di legge in vigore nei paesi in cui la Società opera.</w:t>
      </w:r>
    </w:p>
    <w:p w:rsidR="00910CBB" w:rsidRDefault="00910CBB" w:rsidP="001B2A39">
      <w:pPr>
        <w:pStyle w:val="NormaleWeb"/>
        <w:spacing w:before="0" w:beforeAutospacing="0" w:after="0" w:afterAutospacing="0" w:line="240" w:lineRule="auto"/>
        <w:rPr>
          <w:rFonts w:asciiTheme="minorHAnsi" w:hAnsiTheme="minorHAnsi" w:cstheme="minorHAnsi"/>
          <w:sz w:val="22"/>
          <w:szCs w:val="22"/>
        </w:rPr>
      </w:pPr>
      <w:r>
        <w:rPr>
          <w:rFonts w:asciiTheme="minorHAnsi" w:hAnsiTheme="minorHAnsi" w:cstheme="minorHAnsi"/>
          <w:sz w:val="22"/>
          <w:szCs w:val="22"/>
        </w:rPr>
        <w:t xml:space="preserve"> </w:t>
      </w:r>
    </w:p>
    <w:p w:rsidR="00910CBB" w:rsidRDefault="00910CBB" w:rsidP="001B2A39">
      <w:pPr>
        <w:pStyle w:val="NormaleWeb"/>
        <w:spacing w:before="0" w:beforeAutospacing="0" w:after="0" w:afterAutospacing="0" w:line="240" w:lineRule="auto"/>
        <w:rPr>
          <w:rFonts w:asciiTheme="minorHAnsi" w:hAnsiTheme="minorHAnsi" w:cstheme="minorHAnsi"/>
          <w:sz w:val="22"/>
          <w:szCs w:val="22"/>
        </w:rPr>
      </w:pPr>
    </w:p>
    <w:p w:rsidR="00910CBB" w:rsidRDefault="00910CBB" w:rsidP="001B2A39">
      <w:pPr>
        <w:pStyle w:val="NormaleWeb"/>
        <w:spacing w:before="0" w:beforeAutospacing="0" w:after="0" w:afterAutospacing="0" w:line="240" w:lineRule="auto"/>
        <w:rPr>
          <w:rFonts w:asciiTheme="minorHAnsi" w:hAnsiTheme="minorHAnsi" w:cstheme="minorHAnsi"/>
          <w:sz w:val="22"/>
          <w:szCs w:val="22"/>
        </w:rPr>
      </w:pPr>
      <w:r w:rsidRPr="00DC2432">
        <w:rPr>
          <w:rFonts w:asciiTheme="minorHAnsi" w:hAnsiTheme="minorHAnsi" w:cstheme="minorHAnsi"/>
          <w:sz w:val="22"/>
          <w:szCs w:val="22"/>
        </w:rPr>
        <w:t xml:space="preserve">KPMG </w:t>
      </w:r>
      <w:proofErr w:type="spellStart"/>
      <w:r w:rsidRPr="00DC2432">
        <w:rPr>
          <w:rFonts w:asciiTheme="minorHAnsi" w:hAnsiTheme="minorHAnsi" w:cstheme="minorHAnsi"/>
          <w:sz w:val="22"/>
          <w:szCs w:val="22"/>
        </w:rPr>
        <w:t>Advisory</w:t>
      </w:r>
      <w:proofErr w:type="spellEnd"/>
      <w:r w:rsidRPr="00DC2432">
        <w:rPr>
          <w:rFonts w:asciiTheme="minorHAnsi" w:hAnsiTheme="minorHAnsi" w:cstheme="minorHAnsi"/>
          <w:sz w:val="22"/>
          <w:szCs w:val="22"/>
        </w:rPr>
        <w:t xml:space="preserve"> S.p.A. garantisce le pari opportunità</w:t>
      </w:r>
      <w:r>
        <w:rPr>
          <w:rFonts w:asciiTheme="minorHAnsi" w:hAnsiTheme="minorHAnsi" w:cstheme="minorHAnsi"/>
          <w:sz w:val="22"/>
          <w:szCs w:val="22"/>
        </w:rPr>
        <w:t>.</w:t>
      </w:r>
    </w:p>
    <w:p w:rsidR="00910CBB" w:rsidRDefault="00910CBB" w:rsidP="001B2A39">
      <w:pPr>
        <w:pStyle w:val="NormaleWeb"/>
        <w:spacing w:before="0" w:beforeAutospacing="0" w:after="0" w:afterAutospacing="0" w:line="240" w:lineRule="auto"/>
        <w:jc w:val="both"/>
        <w:rPr>
          <w:rFonts w:asciiTheme="minorHAnsi" w:hAnsiTheme="minorHAnsi" w:cstheme="minorHAnsi"/>
          <w:sz w:val="22"/>
          <w:szCs w:val="22"/>
        </w:rPr>
      </w:pPr>
    </w:p>
    <w:p w:rsidR="00910CBB" w:rsidRPr="007A30B0" w:rsidRDefault="00910CBB" w:rsidP="001B2A39">
      <w:pPr>
        <w:pStyle w:val="NormaleWeb"/>
        <w:spacing w:before="0" w:beforeAutospacing="0" w:after="0" w:afterAutospacing="0" w:line="240" w:lineRule="auto"/>
        <w:jc w:val="both"/>
        <w:rPr>
          <w:rFonts w:asciiTheme="minorHAnsi" w:hAnsiTheme="minorHAnsi" w:cstheme="minorHAnsi"/>
          <w:sz w:val="22"/>
          <w:szCs w:val="22"/>
        </w:rPr>
      </w:pPr>
      <w:r w:rsidRPr="00AA4E83">
        <w:rPr>
          <w:rFonts w:asciiTheme="minorHAnsi" w:hAnsiTheme="minorHAnsi" w:cstheme="minorHAnsi"/>
          <w:sz w:val="22"/>
          <w:szCs w:val="22"/>
        </w:rPr>
        <w:t xml:space="preserve">Per maggiori informazioni, visita </w:t>
      </w:r>
      <w:hyperlink r:id="rId8" w:history="1">
        <w:r w:rsidRPr="00AA4E83">
          <w:rPr>
            <w:rStyle w:val="Collegamentoipertestuale"/>
            <w:rFonts w:asciiTheme="minorHAnsi" w:hAnsiTheme="minorHAnsi" w:cstheme="minorHAnsi"/>
            <w:sz w:val="22"/>
            <w:szCs w:val="22"/>
          </w:rPr>
          <w:t>www.kpmg.it</w:t>
        </w:r>
      </w:hyperlink>
    </w:p>
    <w:p w:rsidR="00D80F96" w:rsidRDefault="00D80F96" w:rsidP="001B2A39">
      <w:pPr>
        <w:spacing w:after="0" w:line="240" w:lineRule="auto"/>
      </w:pPr>
    </w:p>
    <w:sectPr w:rsidR="00D80F96"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D37FAB"/>
    <w:multiLevelType w:val="hybridMultilevel"/>
    <w:tmpl w:val="A7C0DEBC"/>
    <w:lvl w:ilvl="0" w:tplc="6E04199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BB"/>
    <w:rsid w:val="00144529"/>
    <w:rsid w:val="001B2A39"/>
    <w:rsid w:val="00245608"/>
    <w:rsid w:val="00725A13"/>
    <w:rsid w:val="00910CBB"/>
    <w:rsid w:val="00D80F96"/>
    <w:rsid w:val="00F243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1FD04"/>
  <w15:chartTrackingRefBased/>
  <w15:docId w15:val="{03140663-C994-43A5-961A-7360EC83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0CB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0CBB"/>
    <w:pPr>
      <w:ind w:left="720"/>
      <w:contextualSpacing/>
    </w:pPr>
  </w:style>
  <w:style w:type="paragraph" w:styleId="NormaleWeb">
    <w:name w:val="Normal (Web)"/>
    <w:basedOn w:val="Normale"/>
    <w:uiPriority w:val="99"/>
    <w:unhideWhenUsed/>
    <w:rsid w:val="00910CBB"/>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910CBB"/>
    <w:rPr>
      <w:color w:val="0563C1" w:themeColor="hyperlink"/>
      <w:u w:val="single"/>
    </w:rPr>
  </w:style>
  <w:style w:type="character" w:styleId="Enfasicorsivo">
    <w:name w:val="Emphasis"/>
    <w:basedOn w:val="Carpredefinitoparagrafo"/>
    <w:uiPriority w:val="20"/>
    <w:qFormat/>
    <w:rsid w:val="00725A13"/>
    <w:rPr>
      <w:i/>
      <w:iCs/>
    </w:rPr>
  </w:style>
  <w:style w:type="character" w:styleId="Collegamentovisitato">
    <w:name w:val="FollowedHyperlink"/>
    <w:basedOn w:val="Carpredefinitoparagrafo"/>
    <w:uiPriority w:val="99"/>
    <w:semiHidden/>
    <w:unhideWhenUsed/>
    <w:rsid w:val="00F24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92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3242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AMM-P0363</cp:lastModifiedBy>
  <cp:revision>4</cp:revision>
  <dcterms:created xsi:type="dcterms:W3CDTF">2019-06-24T09:30:00Z</dcterms:created>
  <dcterms:modified xsi:type="dcterms:W3CDTF">2019-06-24T10:08:00Z</dcterms:modified>
</cp:coreProperties>
</file>