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(prov.)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 xml:space="preserve">(prov.)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8E5B65">
        <w:rPr>
          <w:rFonts w:ascii="Cambria" w:hAnsi="Cambria" w:cs="Arial"/>
          <w:b/>
          <w:sz w:val="28"/>
          <w:szCs w:val="24"/>
        </w:rPr>
        <w:t>MEDIA VOTO</w:t>
      </w:r>
      <w:r>
        <w:rPr>
          <w:rFonts w:ascii="Cambria" w:hAnsi="Cambria" w:cs="Arial"/>
          <w:sz w:val="28"/>
          <w:szCs w:val="24"/>
        </w:rPr>
        <w:t xml:space="preserve"> (media su tutti gli esami): ____ /_____</w:t>
      </w: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77777777" w:rsidR="00DD34FA" w:rsidRPr="009B1A06" w:rsidRDefault="001B1BB3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Dichiara inoltre di essere informato, ai sensi e per gli effetti di cui all'art. 13 del D.</w:t>
      </w:r>
      <w:r w:rsidR="001D3385" w:rsidRPr="009B1A06">
        <w:rPr>
          <w:rFonts w:ascii="Cambria" w:hAnsi="Cambria" w:cs="Arial"/>
          <w:sz w:val="28"/>
          <w:szCs w:val="24"/>
        </w:rPr>
        <w:t xml:space="preserve"> </w:t>
      </w:r>
      <w:r w:rsidRPr="009B1A06">
        <w:rPr>
          <w:rFonts w:ascii="Cambria" w:hAnsi="Cambria" w:cs="Arial"/>
          <w:sz w:val="28"/>
          <w:szCs w:val="24"/>
        </w:rPr>
        <w:t>Lgs. 30 giugno 2003, n. 196, che i dati personali raccolti saranno trattati, anche con strumenti informatici, esclusivamente nell'ambito del procedimento per il quale la pr</w:t>
      </w:r>
      <w:r w:rsidR="00DD34FA" w:rsidRPr="009B1A06">
        <w:rPr>
          <w:rFonts w:ascii="Cambria" w:hAnsi="Cambria" w:cs="Arial"/>
          <w:sz w:val="28"/>
          <w:szCs w:val="24"/>
        </w:rPr>
        <w:t>esente dichiarazione viene resa</w:t>
      </w:r>
      <w:r w:rsidR="00052172" w:rsidRPr="009B1A06">
        <w:rPr>
          <w:rFonts w:ascii="Cambria" w:hAnsi="Cambria" w:cs="Arial"/>
          <w:sz w:val="28"/>
          <w:szCs w:val="24"/>
        </w:rPr>
        <w:t xml:space="preserve">  </w:t>
      </w:r>
    </w:p>
    <w:p w14:paraId="7C0F087D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Data________________</w:t>
      </w:r>
    </w:p>
    <w:p w14:paraId="67C59659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225C6C0" w14:textId="77777777" w:rsidR="00052172" w:rsidRPr="009B1A06" w:rsidRDefault="001D3385" w:rsidP="00E629DA">
      <w:pPr>
        <w:pStyle w:val="Nessunaspaziatura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F</w:t>
      </w:r>
      <w:r w:rsidR="00AB2F62" w:rsidRPr="009B1A06">
        <w:rPr>
          <w:rFonts w:ascii="Cambria" w:hAnsi="Cambria" w:cs="Arial"/>
          <w:sz w:val="28"/>
          <w:szCs w:val="24"/>
        </w:rPr>
        <w:t>irma del dichiarante</w:t>
      </w:r>
      <w:r w:rsidR="006E44D1" w:rsidRPr="009B1A06">
        <w:rPr>
          <w:rStyle w:val="Rimandonotaapidipagina"/>
          <w:rFonts w:ascii="Cambria" w:hAnsi="Cambria" w:cs="Arial"/>
          <w:sz w:val="28"/>
          <w:szCs w:val="24"/>
        </w:rPr>
        <w:footnoteReference w:id="1"/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AB2F62" w:rsidRPr="009B1A06">
        <w:rPr>
          <w:rFonts w:ascii="Cambria" w:hAnsi="Cambria" w:cs="Arial"/>
          <w:i/>
          <w:sz w:val="28"/>
          <w:szCs w:val="24"/>
        </w:rPr>
        <w:t>(per esteso e leggibile)</w:t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CB7578" w:rsidRPr="009B1A06">
        <w:rPr>
          <w:rFonts w:ascii="Cambria" w:hAnsi="Cambria" w:cs="Arial"/>
          <w:sz w:val="28"/>
          <w:szCs w:val="24"/>
        </w:rPr>
        <w:t>__</w:t>
      </w:r>
      <w:r w:rsidR="00AB2F62" w:rsidRPr="009B1A06">
        <w:rPr>
          <w:rFonts w:ascii="Cambria" w:hAnsi="Cambria" w:cs="Arial"/>
          <w:sz w:val="28"/>
          <w:szCs w:val="24"/>
        </w:rPr>
        <w:t>______</w:t>
      </w:r>
      <w:r w:rsidR="004B687A" w:rsidRPr="009B1A06">
        <w:rPr>
          <w:rFonts w:ascii="Cambria" w:hAnsi="Cambria" w:cs="Arial"/>
          <w:sz w:val="28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5159" w14:textId="77777777" w:rsidR="00597EC6" w:rsidRDefault="00597EC6" w:rsidP="006E44D1">
      <w:r>
        <w:separator/>
      </w:r>
    </w:p>
  </w:endnote>
  <w:endnote w:type="continuationSeparator" w:id="0">
    <w:p w14:paraId="163F90AA" w14:textId="77777777" w:rsidR="00597EC6" w:rsidRDefault="00597EC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39D2" w14:textId="77777777" w:rsidR="00597EC6" w:rsidRDefault="00597EC6" w:rsidP="006E44D1">
      <w:r>
        <w:separator/>
      </w:r>
    </w:p>
  </w:footnote>
  <w:footnote w:type="continuationSeparator" w:id="0">
    <w:p w14:paraId="278EDCA1" w14:textId="77777777" w:rsidR="00597EC6" w:rsidRDefault="00597EC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C418B-26D2-4ABC-842F-B1C8CF7E2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5</cp:revision>
  <cp:lastPrinted>2015-07-31T09:36:00Z</cp:lastPrinted>
  <dcterms:created xsi:type="dcterms:W3CDTF">2021-06-01T07:57:00Z</dcterms:created>
  <dcterms:modified xsi:type="dcterms:W3CDTF">2023-06-12T09:55:00Z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