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130DF368" w14:textId="5A1A61B0" w:rsidR="00B83CD6" w:rsidRDefault="008C5D72">
      <w:pPr>
        <w:rPr>
          <w:b/>
          <w:sz w:val="28"/>
          <w:szCs w:val="28"/>
          <w:u w:val="single"/>
        </w:rPr>
      </w:pPr>
      <w:r>
        <w:rPr>
          <w:b/>
          <w:noProof/>
          <w:sz w:val="28"/>
          <w:szCs w:val="28"/>
          <w:u w:val="single"/>
          <w:lang w:eastAsia="it-IT"/>
        </w:rPr>
        <mc:AlternateContent>
          <mc:Choice Requires="wps">
            <w:drawing>
              <wp:anchor distT="0" distB="0" distL="114300" distR="114300" simplePos="0" relativeHeight="251659264" behindDoc="0" locked="0" layoutInCell="1" allowOverlap="1" wp14:anchorId="72B4DB40" wp14:editId="0D178372">
                <wp:simplePos x="0" y="0"/>
                <wp:positionH relativeFrom="column">
                  <wp:posOffset>-127635</wp:posOffset>
                </wp:positionH>
                <wp:positionV relativeFrom="paragraph">
                  <wp:posOffset>-372745</wp:posOffset>
                </wp:positionV>
                <wp:extent cx="2311400" cy="906780"/>
                <wp:effectExtent l="0" t="0" r="0" b="7620"/>
                <wp:wrapNone/>
                <wp:docPr id="1" name="Casella di tes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0" cy="906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CF6E20" w14:textId="77777777" w:rsidR="009E52E7" w:rsidRDefault="009E52E7">
                            <w:r>
                              <w:rPr>
                                <w:noProof/>
                                <w:lang w:eastAsia="it-IT"/>
                              </w:rPr>
                              <w:drawing>
                                <wp:inline distT="0" distB="0" distL="0" distR="0" wp14:anchorId="141C03FE" wp14:editId="11D1D86E">
                                  <wp:extent cx="1762963" cy="767080"/>
                                  <wp:effectExtent l="0" t="0" r="889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oliba orizzontale.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776842" cy="7731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shapetype w14:anchorId="72B4DB40" id="_x0000_t202" coordsize="21600,21600" o:spt="202" path="m0,0l0,21600,21600,21600,21600,0xe">
                <v:stroke joinstyle="miter"/>
                <v:path gradientshapeok="t" o:connecttype="rect"/>
              </v:shapetype>
              <v:shape id="Casella di testo 1" o:spid="_x0000_s1026" type="#_x0000_t202" style="position:absolute;margin-left:-10.05pt;margin-top:-29.3pt;width:182pt;height:71.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" fillcolor="white [3201]" stroked="f" strokeweight=".5pt">
                <v:path arrowok="t"/>
                <v:textbox>
                  <w:txbxContent>
                    <w:p w14:paraId="19CF6E20" w14:textId="77777777" w:rsidR="00B83CD6" w:rsidRDefault="00B83CD6">
                      <w:r>
                        <w:rPr>
                          <w:noProof/>
                          <w:lang w:eastAsia="it-IT"/>
                        </w:rPr>
                        <w:drawing>
                          <wp:inline distT="0" distB="0" distL="0" distR="0" wp14:anchorId="141C03FE" wp14:editId="11D1D86E">
                            <wp:extent cx="1762963" cy="767080"/>
                            <wp:effectExtent l="0" t="0" r="889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oliba orizzontale.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776842" cy="773119"/>
                                    </a:xfrm>
                                    <a:prstGeom prst="rect">
                                      <a:avLst/>
                                    </a:prstGeom>
                                  </pic:spPr>
                                </pic:pic>
                              </a:graphicData>
                            </a:graphic>
                          </wp:inline>
                        </w:drawing>
                      </w:r>
                    </w:p>
                  </w:txbxContent>
                </v:textbox>
              </v:shape>
            </w:pict>
          </mc:Fallback>
        </mc:AlternateContent>
      </w:r>
    </w:p>
    <w:p w14:paraId="193FA085" w14:textId="77777777" w:rsidR="00B83CD6" w:rsidRDefault="00B83CD6">
      <w:pPr>
        <w:rPr>
          <w:b/>
          <w:sz w:val="28"/>
          <w:szCs w:val="28"/>
          <w:u w:val="single"/>
        </w:rPr>
      </w:pPr>
    </w:p>
    <w:p w14:paraId="38FDC996" w14:textId="77777777" w:rsidR="00B83CD6" w:rsidRDefault="00B83CD6">
      <w:pPr>
        <w:rPr>
          <w:b/>
          <w:sz w:val="28"/>
          <w:szCs w:val="28"/>
          <w:u w:val="single"/>
        </w:rPr>
      </w:pPr>
    </w:p>
    <w:p w14:paraId="7B2B4CF7" w14:textId="77777777" w:rsidR="00162DDF" w:rsidRDefault="00162DDF">
      <w:pPr>
        <w:rPr>
          <w:b/>
          <w:sz w:val="26"/>
          <w:szCs w:val="26"/>
          <w:u w:val="single"/>
        </w:rPr>
      </w:pPr>
    </w:p>
    <w:p w14:paraId="473498E4" w14:textId="77777777" w:rsidR="00A67D2B" w:rsidRPr="006A05C6" w:rsidRDefault="00B83CD6" w:rsidP="00162DDF">
      <w:pPr>
        <w:tabs>
          <w:tab w:val="left" w:pos="3969"/>
        </w:tabs>
        <w:rPr>
          <w:b/>
          <w:spacing w:val="-4"/>
          <w:sz w:val="32"/>
          <w:szCs w:val="32"/>
          <w:u w:val="single"/>
        </w:rPr>
      </w:pPr>
      <w:r w:rsidRPr="006A05C6">
        <w:rPr>
          <w:b/>
          <w:spacing w:val="-4"/>
          <w:sz w:val="32"/>
          <w:szCs w:val="32"/>
          <w:u w:val="single"/>
        </w:rPr>
        <w:t>Inaugurazione anno accademico 2016/2017</w:t>
      </w:r>
    </w:p>
    <w:p w14:paraId="47DA31BA" w14:textId="77777777" w:rsidR="00B83CD6" w:rsidRPr="006A05C6" w:rsidRDefault="006A05C6">
      <w:pPr>
        <w:rPr>
          <w:b/>
          <w:i/>
          <w:spacing w:val="-6"/>
          <w:sz w:val="28"/>
          <w:szCs w:val="28"/>
        </w:rPr>
      </w:pPr>
      <w:r w:rsidRPr="006A05C6">
        <w:rPr>
          <w:b/>
          <w:i/>
          <w:spacing w:val="-6"/>
          <w:sz w:val="28"/>
          <w:szCs w:val="28"/>
        </w:rPr>
        <w:t>Discorso del</w:t>
      </w:r>
      <w:r w:rsidR="00B83CD6" w:rsidRPr="006A05C6">
        <w:rPr>
          <w:b/>
          <w:i/>
          <w:spacing w:val="-6"/>
          <w:sz w:val="28"/>
          <w:szCs w:val="28"/>
        </w:rPr>
        <w:t xml:space="preserve"> Rettore, professor Eugenio Di Sciascio  </w:t>
      </w:r>
    </w:p>
    <w:p w14:paraId="18B290AD" w14:textId="77777777" w:rsidR="00A67D2B" w:rsidRDefault="00A67D2B"/>
    <w:p w14:paraId="15650A1A" w14:textId="77777777" w:rsidR="00647435" w:rsidRPr="00162DDF" w:rsidRDefault="00817D3D">
      <w:r>
        <w:rPr>
          <w:b/>
        </w:rPr>
        <w:t>Bari, 5 giugno 2017  A</w:t>
      </w:r>
      <w:r w:rsidR="00162DDF" w:rsidRPr="00162DDF">
        <w:rPr>
          <w:b/>
        </w:rPr>
        <w:t xml:space="preserve">ula magna “Attilio Alto” </w:t>
      </w:r>
    </w:p>
    <w:p w14:paraId="03DB8AFA" w14:textId="77777777" w:rsidR="00162DDF" w:rsidRDefault="00162DDF">
      <w:pPr>
        <w:rPr>
          <w:rFonts w:ascii="Times New Roman" w:hAnsi="Times New Roman" w:cs="Times New Roman"/>
          <w:sz w:val="24"/>
          <w:szCs w:val="24"/>
        </w:rPr>
      </w:pPr>
    </w:p>
    <w:p w14:paraId="186F4E66" w14:textId="3BF5DFDB" w:rsidR="000C6A92" w:rsidRDefault="00647435" w:rsidP="0041392D">
      <w:pPr>
        <w:jc w:val="both"/>
        <w:rPr>
          <w:rFonts w:ascii="Times New Roman" w:hAnsi="Times New Roman" w:cs="Times New Roman"/>
          <w:sz w:val="24"/>
          <w:szCs w:val="24"/>
        </w:rPr>
      </w:pPr>
      <w:r w:rsidRPr="00647435">
        <w:rPr>
          <w:rFonts w:ascii="Times New Roman" w:hAnsi="Times New Roman" w:cs="Times New Roman"/>
          <w:sz w:val="24"/>
          <w:szCs w:val="24"/>
        </w:rPr>
        <w:t xml:space="preserve">Magnifici Rettori, prorettori e delegati, autorità, gentili ospiti, cari studenti, colleghi docenti e del personale tecnico amministrativo e bibliotecario: benvenuti </w:t>
      </w:r>
      <w:r w:rsidR="00003342" w:rsidRPr="00647435">
        <w:rPr>
          <w:rFonts w:ascii="Times New Roman" w:hAnsi="Times New Roman" w:cs="Times New Roman"/>
          <w:sz w:val="24"/>
          <w:szCs w:val="24"/>
        </w:rPr>
        <w:t xml:space="preserve">a voi tutti </w:t>
      </w:r>
      <w:r w:rsidRPr="00647435">
        <w:rPr>
          <w:rFonts w:ascii="Times New Roman" w:hAnsi="Times New Roman" w:cs="Times New Roman"/>
          <w:sz w:val="24"/>
          <w:szCs w:val="24"/>
        </w:rPr>
        <w:t xml:space="preserve">e grazie per essere qui, oggi. </w:t>
      </w:r>
      <w:r w:rsidR="00E83493">
        <w:rPr>
          <w:rFonts w:ascii="Times New Roman" w:hAnsi="Times New Roman" w:cs="Times New Roman"/>
          <w:sz w:val="24"/>
          <w:szCs w:val="24"/>
        </w:rPr>
        <w:t>E’</w:t>
      </w:r>
      <w:r w:rsidR="008B7FC2">
        <w:rPr>
          <w:rFonts w:ascii="Times New Roman" w:hAnsi="Times New Roman" w:cs="Times New Roman"/>
          <w:sz w:val="24"/>
          <w:szCs w:val="24"/>
        </w:rPr>
        <w:t xml:space="preserve"> il</w:t>
      </w:r>
      <w:r w:rsidR="00003342">
        <w:rPr>
          <w:rFonts w:ascii="Times New Roman" w:hAnsi="Times New Roman" w:cs="Times New Roman"/>
          <w:sz w:val="24"/>
          <w:szCs w:val="24"/>
        </w:rPr>
        <w:t xml:space="preserve"> momento, come ogni anno, di fare un bilancio dell’attività accademica</w:t>
      </w:r>
      <w:r w:rsidR="00362387">
        <w:rPr>
          <w:rFonts w:ascii="Times New Roman" w:hAnsi="Times New Roman" w:cs="Times New Roman"/>
          <w:sz w:val="24"/>
          <w:szCs w:val="24"/>
        </w:rPr>
        <w:t xml:space="preserve"> </w:t>
      </w:r>
      <w:r w:rsidR="00003342">
        <w:rPr>
          <w:rFonts w:ascii="Times New Roman" w:hAnsi="Times New Roman" w:cs="Times New Roman"/>
          <w:sz w:val="24"/>
          <w:szCs w:val="24"/>
        </w:rPr>
        <w:t xml:space="preserve">che sia il più possibile a largo spettro, in ragione del contesto, sempre più complesso, nel quale ci troviamo ad operare. </w:t>
      </w:r>
      <w:r w:rsidR="000C6A92">
        <w:rPr>
          <w:rFonts w:ascii="Times New Roman" w:hAnsi="Times New Roman" w:cs="Times New Roman"/>
          <w:sz w:val="24"/>
          <w:szCs w:val="24"/>
        </w:rPr>
        <w:t>La velocità del cambiamento imposto dalla globalizzazione</w:t>
      </w:r>
      <w:r w:rsidR="00003342">
        <w:rPr>
          <w:rFonts w:ascii="Times New Roman" w:hAnsi="Times New Roman" w:cs="Times New Roman"/>
          <w:sz w:val="24"/>
          <w:szCs w:val="24"/>
        </w:rPr>
        <w:t xml:space="preserve">, </w:t>
      </w:r>
      <w:r w:rsidR="0060227A">
        <w:rPr>
          <w:rFonts w:ascii="Times New Roman" w:hAnsi="Times New Roman" w:cs="Times New Roman"/>
          <w:sz w:val="24"/>
          <w:szCs w:val="24"/>
        </w:rPr>
        <w:t xml:space="preserve">dalle nuove tecnologie e </w:t>
      </w:r>
      <w:r w:rsidR="004B2FFF">
        <w:rPr>
          <w:rFonts w:ascii="Times New Roman" w:hAnsi="Times New Roman" w:cs="Times New Roman"/>
          <w:sz w:val="24"/>
          <w:szCs w:val="24"/>
        </w:rPr>
        <w:t>piattaforme</w:t>
      </w:r>
      <w:r w:rsidR="000C6A92">
        <w:rPr>
          <w:rFonts w:ascii="Times New Roman" w:hAnsi="Times New Roman" w:cs="Times New Roman"/>
          <w:sz w:val="24"/>
          <w:szCs w:val="24"/>
        </w:rPr>
        <w:t xml:space="preserve">, </w:t>
      </w:r>
      <w:r w:rsidR="00E504BD">
        <w:rPr>
          <w:rFonts w:ascii="Times New Roman" w:hAnsi="Times New Roman" w:cs="Times New Roman"/>
          <w:sz w:val="24"/>
          <w:szCs w:val="24"/>
        </w:rPr>
        <w:t>insieme alle peculiarità del territorio in cui operiamo, richiede un</w:t>
      </w:r>
      <w:r w:rsidR="000C6A92">
        <w:rPr>
          <w:rFonts w:ascii="Times New Roman" w:hAnsi="Times New Roman" w:cs="Times New Roman"/>
          <w:sz w:val="24"/>
          <w:szCs w:val="24"/>
        </w:rPr>
        <w:t xml:space="preserve"> faticoso, ma entusiasmante</w:t>
      </w:r>
      <w:r w:rsidR="00E504BD">
        <w:rPr>
          <w:rFonts w:ascii="Times New Roman" w:hAnsi="Times New Roman" w:cs="Times New Roman"/>
          <w:sz w:val="24"/>
          <w:szCs w:val="24"/>
        </w:rPr>
        <w:t>,</w:t>
      </w:r>
      <w:r w:rsidR="000C6A92">
        <w:rPr>
          <w:rFonts w:ascii="Times New Roman" w:hAnsi="Times New Roman" w:cs="Times New Roman"/>
          <w:sz w:val="24"/>
          <w:szCs w:val="24"/>
        </w:rPr>
        <w:t xml:space="preserve"> sforzo quotidiano </w:t>
      </w:r>
      <w:r w:rsidR="00E504BD">
        <w:rPr>
          <w:rFonts w:ascii="Times New Roman" w:hAnsi="Times New Roman" w:cs="Times New Roman"/>
          <w:sz w:val="24"/>
          <w:szCs w:val="24"/>
        </w:rPr>
        <w:t xml:space="preserve">per </w:t>
      </w:r>
      <w:r w:rsidR="000C6A92">
        <w:rPr>
          <w:rFonts w:ascii="Times New Roman" w:hAnsi="Times New Roman" w:cs="Times New Roman"/>
          <w:sz w:val="24"/>
          <w:szCs w:val="24"/>
        </w:rPr>
        <w:t xml:space="preserve"> governare e </w:t>
      </w:r>
      <w:r w:rsidR="00E504BD">
        <w:rPr>
          <w:rFonts w:ascii="Times New Roman" w:hAnsi="Times New Roman" w:cs="Times New Roman"/>
          <w:sz w:val="24"/>
          <w:szCs w:val="24"/>
        </w:rPr>
        <w:t xml:space="preserve">far crescere </w:t>
      </w:r>
      <w:r w:rsidR="0052794B">
        <w:rPr>
          <w:rFonts w:ascii="Times New Roman" w:hAnsi="Times New Roman" w:cs="Times New Roman"/>
          <w:sz w:val="24"/>
          <w:szCs w:val="24"/>
        </w:rPr>
        <w:t xml:space="preserve">un giovane, </w:t>
      </w:r>
      <w:r w:rsidR="00777722">
        <w:rPr>
          <w:rFonts w:ascii="Times New Roman" w:hAnsi="Times New Roman" w:cs="Times New Roman"/>
          <w:sz w:val="24"/>
          <w:szCs w:val="24"/>
        </w:rPr>
        <w:t>efficace</w:t>
      </w:r>
      <w:r w:rsidR="0052794B">
        <w:rPr>
          <w:rFonts w:ascii="Times New Roman" w:hAnsi="Times New Roman" w:cs="Times New Roman"/>
          <w:sz w:val="24"/>
          <w:szCs w:val="24"/>
        </w:rPr>
        <w:t xml:space="preserve"> ed </w:t>
      </w:r>
      <w:r w:rsidR="000C6A92">
        <w:rPr>
          <w:rFonts w:ascii="Times New Roman" w:hAnsi="Times New Roman" w:cs="Times New Roman"/>
          <w:sz w:val="24"/>
          <w:szCs w:val="24"/>
        </w:rPr>
        <w:t xml:space="preserve">ambizioso Politecnico nel Sud Italia. </w:t>
      </w:r>
      <w:r w:rsidR="0052794B">
        <w:rPr>
          <w:rFonts w:ascii="Times New Roman" w:hAnsi="Times New Roman" w:cs="Times New Roman"/>
          <w:sz w:val="24"/>
          <w:szCs w:val="24"/>
        </w:rPr>
        <w:t xml:space="preserve">Giovane, perché abbiamo celebrato l’anno scorso, in questa stessa aula magna, il venticinquesimo anniversario della nostra fondazione. </w:t>
      </w:r>
      <w:r w:rsidR="00777722">
        <w:rPr>
          <w:rFonts w:ascii="Times New Roman" w:hAnsi="Times New Roman" w:cs="Times New Roman"/>
          <w:sz w:val="24"/>
          <w:szCs w:val="24"/>
        </w:rPr>
        <w:t>Efficace</w:t>
      </w:r>
      <w:r w:rsidR="0052794B">
        <w:rPr>
          <w:rFonts w:ascii="Times New Roman" w:hAnsi="Times New Roman" w:cs="Times New Roman"/>
          <w:sz w:val="24"/>
          <w:szCs w:val="24"/>
        </w:rPr>
        <w:t>, perché lo attestano i risultati dell’attività scientifica</w:t>
      </w:r>
      <w:r w:rsidR="0082618B">
        <w:rPr>
          <w:rFonts w:ascii="Times New Roman" w:hAnsi="Times New Roman" w:cs="Times New Roman"/>
          <w:sz w:val="24"/>
          <w:szCs w:val="24"/>
        </w:rPr>
        <w:t>;</w:t>
      </w:r>
      <w:r w:rsidR="0052794B">
        <w:rPr>
          <w:rFonts w:ascii="Times New Roman" w:hAnsi="Times New Roman" w:cs="Times New Roman"/>
          <w:sz w:val="24"/>
          <w:szCs w:val="24"/>
        </w:rPr>
        <w:t xml:space="preserve"> l’aumento </w:t>
      </w:r>
      <w:r w:rsidR="00AF66D5">
        <w:rPr>
          <w:rFonts w:ascii="Times New Roman" w:hAnsi="Times New Roman" w:cs="Times New Roman"/>
          <w:sz w:val="24"/>
          <w:szCs w:val="24"/>
        </w:rPr>
        <w:t xml:space="preserve">anche quest’anno </w:t>
      </w:r>
      <w:r w:rsidR="0052794B">
        <w:rPr>
          <w:rFonts w:ascii="Times New Roman" w:hAnsi="Times New Roman" w:cs="Times New Roman"/>
          <w:sz w:val="24"/>
          <w:szCs w:val="24"/>
        </w:rPr>
        <w:t xml:space="preserve">delle </w:t>
      </w:r>
      <w:r w:rsidR="002957E3">
        <w:rPr>
          <w:rFonts w:ascii="Times New Roman" w:hAnsi="Times New Roman" w:cs="Times New Roman"/>
          <w:sz w:val="24"/>
          <w:szCs w:val="24"/>
        </w:rPr>
        <w:t>im</w:t>
      </w:r>
      <w:r w:rsidR="0052794B">
        <w:rPr>
          <w:rFonts w:ascii="Times New Roman" w:hAnsi="Times New Roman" w:cs="Times New Roman"/>
          <w:sz w:val="24"/>
          <w:szCs w:val="24"/>
        </w:rPr>
        <w:t>matricol</w:t>
      </w:r>
      <w:r w:rsidR="002957E3">
        <w:rPr>
          <w:rFonts w:ascii="Times New Roman" w:hAnsi="Times New Roman" w:cs="Times New Roman"/>
          <w:sz w:val="24"/>
          <w:szCs w:val="24"/>
        </w:rPr>
        <w:t>azioni</w:t>
      </w:r>
      <w:r w:rsidR="00777722">
        <w:rPr>
          <w:rFonts w:ascii="Times New Roman" w:hAnsi="Times New Roman" w:cs="Times New Roman"/>
          <w:sz w:val="24"/>
          <w:szCs w:val="24"/>
        </w:rPr>
        <w:t xml:space="preserve"> e dei laureati</w:t>
      </w:r>
      <w:r w:rsidR="0082618B">
        <w:rPr>
          <w:rFonts w:ascii="Times New Roman" w:hAnsi="Times New Roman" w:cs="Times New Roman"/>
          <w:sz w:val="24"/>
          <w:szCs w:val="24"/>
        </w:rPr>
        <w:t>;</w:t>
      </w:r>
      <w:r w:rsidR="0052794B">
        <w:rPr>
          <w:rFonts w:ascii="Times New Roman" w:hAnsi="Times New Roman" w:cs="Times New Roman"/>
          <w:sz w:val="24"/>
          <w:szCs w:val="24"/>
        </w:rPr>
        <w:t xml:space="preserve"> i rapporti internazionali in crescita</w:t>
      </w:r>
      <w:r w:rsidR="0082618B">
        <w:rPr>
          <w:rFonts w:ascii="Times New Roman" w:hAnsi="Times New Roman" w:cs="Times New Roman"/>
          <w:sz w:val="24"/>
          <w:szCs w:val="24"/>
        </w:rPr>
        <w:t>;</w:t>
      </w:r>
      <w:r w:rsidR="00362387">
        <w:rPr>
          <w:rFonts w:ascii="Times New Roman" w:hAnsi="Times New Roman" w:cs="Times New Roman"/>
          <w:sz w:val="24"/>
          <w:szCs w:val="24"/>
        </w:rPr>
        <w:t xml:space="preserve"> </w:t>
      </w:r>
      <w:r w:rsidR="001B14E4">
        <w:rPr>
          <w:rFonts w:ascii="Times New Roman" w:hAnsi="Times New Roman" w:cs="Times New Roman"/>
          <w:sz w:val="24"/>
          <w:szCs w:val="24"/>
        </w:rPr>
        <w:t xml:space="preserve">i buoni </w:t>
      </w:r>
      <w:r w:rsidR="00362387">
        <w:rPr>
          <w:rFonts w:ascii="Times New Roman" w:hAnsi="Times New Roman" w:cs="Times New Roman"/>
          <w:sz w:val="24"/>
          <w:szCs w:val="24"/>
        </w:rPr>
        <w:t xml:space="preserve">giudizi </w:t>
      </w:r>
      <w:r w:rsidR="006A05C6">
        <w:rPr>
          <w:rFonts w:ascii="Times New Roman" w:hAnsi="Times New Roman" w:cs="Times New Roman"/>
          <w:sz w:val="24"/>
          <w:szCs w:val="24"/>
        </w:rPr>
        <w:t>n</w:t>
      </w:r>
      <w:r w:rsidR="00362387">
        <w:rPr>
          <w:rFonts w:ascii="Times New Roman" w:hAnsi="Times New Roman" w:cs="Times New Roman"/>
          <w:sz w:val="24"/>
          <w:szCs w:val="24"/>
        </w:rPr>
        <w:t>ella</w:t>
      </w:r>
      <w:r w:rsidR="001B14E4">
        <w:rPr>
          <w:rFonts w:ascii="Times New Roman" w:hAnsi="Times New Roman" w:cs="Times New Roman"/>
          <w:sz w:val="24"/>
          <w:szCs w:val="24"/>
        </w:rPr>
        <w:t xml:space="preserve"> Vqr</w:t>
      </w:r>
      <w:r w:rsidR="0082618B">
        <w:rPr>
          <w:rFonts w:ascii="Times New Roman" w:hAnsi="Times New Roman" w:cs="Times New Roman"/>
          <w:sz w:val="24"/>
          <w:szCs w:val="24"/>
        </w:rPr>
        <w:t>;</w:t>
      </w:r>
      <w:r w:rsidR="00362387">
        <w:rPr>
          <w:rFonts w:ascii="Times New Roman" w:hAnsi="Times New Roman" w:cs="Times New Roman"/>
          <w:sz w:val="24"/>
          <w:szCs w:val="24"/>
        </w:rPr>
        <w:t xml:space="preserve"> </w:t>
      </w:r>
      <w:r w:rsidR="0052794B">
        <w:rPr>
          <w:rFonts w:ascii="Times New Roman" w:hAnsi="Times New Roman" w:cs="Times New Roman"/>
          <w:sz w:val="24"/>
          <w:szCs w:val="24"/>
        </w:rPr>
        <w:t xml:space="preserve">la collaborazione sempre più stretta con le aziende. </w:t>
      </w:r>
      <w:r w:rsidR="0048193A">
        <w:rPr>
          <w:rFonts w:ascii="Times New Roman" w:hAnsi="Times New Roman" w:cs="Times New Roman"/>
          <w:sz w:val="24"/>
          <w:szCs w:val="24"/>
        </w:rPr>
        <w:t>E a</w:t>
      </w:r>
      <w:r w:rsidR="0052794B">
        <w:rPr>
          <w:rFonts w:ascii="Times New Roman" w:hAnsi="Times New Roman" w:cs="Times New Roman"/>
          <w:sz w:val="24"/>
          <w:szCs w:val="24"/>
        </w:rPr>
        <w:t xml:space="preserve">mbizioso, in quanto i risultati ottenuti finora </w:t>
      </w:r>
      <w:r w:rsidR="0048193A">
        <w:rPr>
          <w:rFonts w:ascii="Times New Roman" w:hAnsi="Times New Roman" w:cs="Times New Roman"/>
          <w:sz w:val="24"/>
          <w:szCs w:val="24"/>
        </w:rPr>
        <w:t xml:space="preserve">non </w:t>
      </w:r>
      <w:r w:rsidR="0082618B">
        <w:rPr>
          <w:rFonts w:ascii="Times New Roman" w:hAnsi="Times New Roman" w:cs="Times New Roman"/>
          <w:sz w:val="24"/>
          <w:szCs w:val="24"/>
        </w:rPr>
        <w:t>li utilizzeremo</w:t>
      </w:r>
      <w:r w:rsidR="0048193A">
        <w:rPr>
          <w:rFonts w:ascii="Times New Roman" w:hAnsi="Times New Roman" w:cs="Times New Roman"/>
          <w:sz w:val="24"/>
          <w:szCs w:val="24"/>
        </w:rPr>
        <w:t xml:space="preserve"> per raccontare a noi stessi quanto siamo bravi. Piuttosto, per puntare ad obiettivi di eccellenza sempre più elevati. </w:t>
      </w:r>
    </w:p>
    <w:p w14:paraId="011F4DAA" w14:textId="77777777" w:rsidR="001B14E4" w:rsidRDefault="001B14E4" w:rsidP="0041392D">
      <w:pPr>
        <w:jc w:val="both"/>
        <w:rPr>
          <w:rFonts w:ascii="Times New Roman" w:hAnsi="Times New Roman" w:cs="Times New Roman"/>
          <w:sz w:val="24"/>
          <w:szCs w:val="24"/>
        </w:rPr>
      </w:pPr>
    </w:p>
    <w:p w14:paraId="43DBAF1F" w14:textId="5705577F" w:rsidR="003F00B0" w:rsidRDefault="003F00B0" w:rsidP="0041392D">
      <w:pPr>
        <w:jc w:val="both"/>
        <w:rPr>
          <w:rFonts w:ascii="Times New Roman" w:hAnsi="Times New Roman" w:cs="Times New Roman"/>
          <w:sz w:val="24"/>
          <w:szCs w:val="24"/>
        </w:rPr>
      </w:pPr>
      <w:r>
        <w:rPr>
          <w:rFonts w:ascii="Times New Roman" w:hAnsi="Times New Roman" w:cs="Times New Roman"/>
          <w:sz w:val="24"/>
          <w:szCs w:val="24"/>
        </w:rPr>
        <w:t xml:space="preserve">Il quadro normativo e di finanziamento nazionale resta </w:t>
      </w:r>
      <w:r w:rsidR="00301FC8">
        <w:rPr>
          <w:rFonts w:ascii="Times New Roman" w:hAnsi="Times New Roman" w:cs="Times New Roman"/>
          <w:sz w:val="24"/>
          <w:szCs w:val="24"/>
        </w:rPr>
        <w:t>precario</w:t>
      </w:r>
      <w:r>
        <w:rPr>
          <w:rFonts w:ascii="Times New Roman" w:hAnsi="Times New Roman" w:cs="Times New Roman"/>
          <w:sz w:val="24"/>
          <w:szCs w:val="24"/>
        </w:rPr>
        <w:t xml:space="preserve"> e confuso e siamo lontani da un ripristino delle condizioni pre-crisi. Anche alcune iniziative, quali i dipartimenti di eccellenza e le cd. </w:t>
      </w:r>
      <w:r w:rsidR="00215604">
        <w:rPr>
          <w:rFonts w:ascii="Times New Roman" w:hAnsi="Times New Roman" w:cs="Times New Roman"/>
          <w:sz w:val="24"/>
          <w:szCs w:val="24"/>
        </w:rPr>
        <w:t>“</w:t>
      </w:r>
      <w:r>
        <w:rPr>
          <w:rFonts w:ascii="Times New Roman" w:hAnsi="Times New Roman" w:cs="Times New Roman"/>
          <w:sz w:val="24"/>
          <w:szCs w:val="24"/>
        </w:rPr>
        <w:t>Cattedre Natta</w:t>
      </w:r>
      <w:r w:rsidR="00215604">
        <w:rPr>
          <w:rFonts w:ascii="Times New Roman" w:hAnsi="Times New Roman" w:cs="Times New Roman"/>
          <w:sz w:val="24"/>
          <w:szCs w:val="24"/>
        </w:rPr>
        <w:t>”</w:t>
      </w:r>
      <w:r>
        <w:rPr>
          <w:rFonts w:ascii="Times New Roman" w:hAnsi="Times New Roman" w:cs="Times New Roman"/>
          <w:sz w:val="24"/>
          <w:szCs w:val="24"/>
        </w:rPr>
        <w:t xml:space="preserve"> appaiono segno di una estemporaneità piuttosto che di un disegno strategico di promozione delle università e del vantaggio competitivo per il paese che esse rappresentano. </w:t>
      </w:r>
      <w:r w:rsidR="002C12A5">
        <w:rPr>
          <w:rFonts w:ascii="Times New Roman" w:hAnsi="Times New Roman" w:cs="Times New Roman"/>
          <w:sz w:val="24"/>
          <w:szCs w:val="24"/>
        </w:rPr>
        <w:t xml:space="preserve">Secondo </w:t>
      </w:r>
      <w:proofErr w:type="spellStart"/>
      <w:r w:rsidR="002C12A5">
        <w:rPr>
          <w:rFonts w:ascii="Times New Roman" w:hAnsi="Times New Roman" w:cs="Times New Roman"/>
          <w:sz w:val="24"/>
          <w:szCs w:val="24"/>
        </w:rPr>
        <w:t>Eurostat</w:t>
      </w:r>
      <w:proofErr w:type="spellEnd"/>
      <w:r w:rsidR="002C12A5">
        <w:rPr>
          <w:rFonts w:ascii="Times New Roman" w:hAnsi="Times New Roman" w:cs="Times New Roman"/>
          <w:sz w:val="24"/>
          <w:szCs w:val="24"/>
        </w:rPr>
        <w:t xml:space="preserve"> c</w:t>
      </w:r>
      <w:r>
        <w:rPr>
          <w:rFonts w:ascii="Times New Roman" w:hAnsi="Times New Roman" w:cs="Times New Roman"/>
          <w:sz w:val="24"/>
          <w:szCs w:val="24"/>
        </w:rPr>
        <w:t>ontendiamo alla Romania il poco ambito primato del più basso tasso di laureati</w:t>
      </w:r>
      <w:r w:rsidR="008E7553">
        <w:rPr>
          <w:rFonts w:ascii="Times New Roman" w:hAnsi="Times New Roman" w:cs="Times New Roman"/>
          <w:sz w:val="24"/>
          <w:szCs w:val="24"/>
        </w:rPr>
        <w:t xml:space="preserve"> </w:t>
      </w:r>
      <w:r w:rsidR="002C12A5">
        <w:rPr>
          <w:rFonts w:ascii="Times New Roman" w:hAnsi="Times New Roman" w:cs="Times New Roman"/>
          <w:sz w:val="24"/>
          <w:szCs w:val="24"/>
        </w:rPr>
        <w:t xml:space="preserve">nell’Unione Europea con una percentuale del 26.2%, ciò in un momento in cui è evidente a tutti come dipenda dalla capacità di un paese di creare cultura, e cultura scientifica in particolare, il proprio futuro. La recente sentenza della corte di Cassazione che ha prodotto un buco normativo circa il cosiddetto “costo standard” –che per inciso vede il Politecnico come una università ampiamente </w:t>
      </w:r>
      <w:proofErr w:type="spellStart"/>
      <w:r w:rsidR="002C12A5">
        <w:rPr>
          <w:rFonts w:ascii="Times New Roman" w:hAnsi="Times New Roman" w:cs="Times New Roman"/>
          <w:sz w:val="24"/>
          <w:szCs w:val="24"/>
        </w:rPr>
        <w:t>sottofinanziata</w:t>
      </w:r>
      <w:proofErr w:type="spellEnd"/>
      <w:r w:rsidR="002C12A5">
        <w:rPr>
          <w:rFonts w:ascii="Times New Roman" w:hAnsi="Times New Roman" w:cs="Times New Roman"/>
          <w:sz w:val="24"/>
          <w:szCs w:val="24"/>
        </w:rPr>
        <w:t xml:space="preserve"> rispetto alla media e quindi meritevole di riequilibrio- rende ancora più incerta la situazione normativa. A ciò si aggiunge </w:t>
      </w:r>
      <w:r w:rsidR="00D15FC1">
        <w:rPr>
          <w:rFonts w:ascii="Times New Roman" w:hAnsi="Times New Roman" w:cs="Times New Roman"/>
          <w:sz w:val="24"/>
          <w:szCs w:val="24"/>
        </w:rPr>
        <w:t>la nuova norma sulla “</w:t>
      </w:r>
      <w:r w:rsidR="00D15FC1" w:rsidRPr="00E504BD">
        <w:rPr>
          <w:rFonts w:ascii="Times New Roman" w:hAnsi="Times New Roman" w:cs="Times New Roman"/>
          <w:i/>
          <w:sz w:val="24"/>
          <w:szCs w:val="24"/>
        </w:rPr>
        <w:t xml:space="preserve">no </w:t>
      </w:r>
      <w:proofErr w:type="spellStart"/>
      <w:r w:rsidR="00D15FC1" w:rsidRPr="00E504BD">
        <w:rPr>
          <w:rFonts w:ascii="Times New Roman" w:hAnsi="Times New Roman" w:cs="Times New Roman"/>
          <w:i/>
          <w:sz w:val="24"/>
          <w:szCs w:val="24"/>
        </w:rPr>
        <w:t>tax</w:t>
      </w:r>
      <w:proofErr w:type="spellEnd"/>
      <w:r w:rsidR="00D15FC1" w:rsidRPr="00E504BD">
        <w:rPr>
          <w:rFonts w:ascii="Times New Roman" w:hAnsi="Times New Roman" w:cs="Times New Roman"/>
          <w:i/>
          <w:sz w:val="24"/>
          <w:szCs w:val="24"/>
        </w:rPr>
        <w:t xml:space="preserve"> area</w:t>
      </w:r>
      <w:r w:rsidR="00D15FC1">
        <w:rPr>
          <w:rFonts w:ascii="Times New Roman" w:hAnsi="Times New Roman" w:cs="Times New Roman"/>
          <w:sz w:val="24"/>
          <w:szCs w:val="24"/>
        </w:rPr>
        <w:t xml:space="preserve">” che da un lato, meritoriamente aumenta la platea degli studenti a basso reddito esentati dal pagamento di qualsiasi tassa universitaria, ma contemporaneamente non prevede un ristoro sui bilanci degli atenei corrispondente alla perdita, lasciando questi ultimi –in particolare quelli come il Politecnico che hanno sempre mantenuto una tassazione bassa consci del proprio ruolo sociale- nella necessità di prevedere manovre </w:t>
      </w:r>
      <w:r w:rsidR="00A95B16">
        <w:rPr>
          <w:rFonts w:ascii="Times New Roman" w:hAnsi="Times New Roman" w:cs="Times New Roman"/>
          <w:sz w:val="24"/>
          <w:szCs w:val="24"/>
        </w:rPr>
        <w:t xml:space="preserve">correttive </w:t>
      </w:r>
      <w:r w:rsidR="00E504BD">
        <w:rPr>
          <w:rFonts w:ascii="Times New Roman" w:hAnsi="Times New Roman" w:cs="Times New Roman"/>
          <w:sz w:val="24"/>
          <w:szCs w:val="24"/>
        </w:rPr>
        <w:t>gravanti, seppur con attenta proporzionalità,</w:t>
      </w:r>
      <w:r w:rsidR="00A95B16">
        <w:rPr>
          <w:rFonts w:ascii="Times New Roman" w:hAnsi="Times New Roman" w:cs="Times New Roman"/>
          <w:sz w:val="24"/>
          <w:szCs w:val="24"/>
        </w:rPr>
        <w:t xml:space="preserve"> </w:t>
      </w:r>
      <w:r w:rsidR="00D15FC1">
        <w:rPr>
          <w:rFonts w:ascii="Times New Roman" w:hAnsi="Times New Roman" w:cs="Times New Roman"/>
          <w:sz w:val="24"/>
          <w:szCs w:val="24"/>
        </w:rPr>
        <w:t xml:space="preserve">sulle fasce a reddito </w:t>
      </w:r>
      <w:r w:rsidR="00E504BD">
        <w:rPr>
          <w:rFonts w:ascii="Times New Roman" w:hAnsi="Times New Roman" w:cs="Times New Roman"/>
          <w:sz w:val="24"/>
          <w:szCs w:val="24"/>
        </w:rPr>
        <w:t xml:space="preserve">anche lievemente </w:t>
      </w:r>
      <w:r w:rsidR="00D15FC1">
        <w:rPr>
          <w:rFonts w:ascii="Times New Roman" w:hAnsi="Times New Roman" w:cs="Times New Roman"/>
          <w:sz w:val="24"/>
          <w:szCs w:val="24"/>
        </w:rPr>
        <w:t>superiore.</w:t>
      </w:r>
      <w:r w:rsidR="00C639AF">
        <w:rPr>
          <w:rFonts w:ascii="Times New Roman" w:hAnsi="Times New Roman" w:cs="Times New Roman"/>
          <w:sz w:val="24"/>
          <w:szCs w:val="24"/>
        </w:rPr>
        <w:t xml:space="preserve"> </w:t>
      </w:r>
    </w:p>
    <w:p w14:paraId="7151CBCB" w14:textId="11B7506A" w:rsidR="002C12A5" w:rsidRDefault="00EC7342" w:rsidP="0041392D">
      <w:pPr>
        <w:jc w:val="both"/>
        <w:rPr>
          <w:rFonts w:ascii="Times New Roman" w:hAnsi="Times New Roman" w:cs="Times New Roman"/>
          <w:sz w:val="24"/>
          <w:szCs w:val="24"/>
        </w:rPr>
      </w:pPr>
      <w:r w:rsidRPr="00EC7342">
        <w:rPr>
          <w:rFonts w:ascii="Times New Roman" w:hAnsi="Times New Roman" w:cs="Times New Roman"/>
          <w:noProof/>
          <w:sz w:val="24"/>
          <w:szCs w:val="24"/>
          <w:lang w:eastAsia="it-IT"/>
        </w:rPr>
        <w:lastRenderedPageBreak/>
        <w:drawing>
          <wp:inline distT="0" distB="0" distL="0" distR="0" wp14:anchorId="4094A9F4" wp14:editId="65B78DA5">
            <wp:extent cx="2745847" cy="2059527"/>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57146" cy="2068002"/>
                    </a:xfrm>
                    <a:prstGeom prst="rect">
                      <a:avLst/>
                    </a:prstGeom>
                  </pic:spPr>
                </pic:pic>
              </a:graphicData>
            </a:graphic>
          </wp:inline>
        </w:drawing>
      </w:r>
    </w:p>
    <w:p w14:paraId="6299AC73" w14:textId="77777777" w:rsidR="009E52E7" w:rsidRDefault="009E52E7" w:rsidP="0041392D">
      <w:pPr>
        <w:jc w:val="both"/>
        <w:rPr>
          <w:rFonts w:ascii="Times New Roman" w:hAnsi="Times New Roman" w:cs="Times New Roman"/>
          <w:sz w:val="24"/>
          <w:szCs w:val="24"/>
        </w:rPr>
      </w:pPr>
    </w:p>
    <w:p w14:paraId="4155AFA3" w14:textId="41935240" w:rsidR="0041392D" w:rsidRDefault="0041392D" w:rsidP="0041392D">
      <w:pPr>
        <w:jc w:val="both"/>
        <w:rPr>
          <w:rFonts w:ascii="Times New Roman" w:hAnsi="Times New Roman" w:cs="Times New Roman"/>
          <w:sz w:val="24"/>
          <w:szCs w:val="24"/>
        </w:rPr>
      </w:pPr>
      <w:r>
        <w:rPr>
          <w:rFonts w:ascii="Times New Roman" w:hAnsi="Times New Roman" w:cs="Times New Roman"/>
          <w:sz w:val="24"/>
          <w:szCs w:val="24"/>
        </w:rPr>
        <w:t xml:space="preserve">In un quadro quindi non rassicurante, dobbiamo guardare comunque, da bravi </w:t>
      </w:r>
      <w:r w:rsidR="00E504BD">
        <w:rPr>
          <w:rFonts w:ascii="Times New Roman" w:hAnsi="Times New Roman" w:cs="Times New Roman"/>
          <w:sz w:val="24"/>
          <w:szCs w:val="24"/>
        </w:rPr>
        <w:t>tecnici</w:t>
      </w:r>
      <w:r>
        <w:rPr>
          <w:rFonts w:ascii="Times New Roman" w:hAnsi="Times New Roman" w:cs="Times New Roman"/>
          <w:sz w:val="24"/>
          <w:szCs w:val="24"/>
        </w:rPr>
        <w:t>, ai dati, cioè alla situazione e trend di sviluppo del nostro pianeta. Il recente rapporto OCSE</w:t>
      </w:r>
      <w:r w:rsidRPr="00554B26">
        <w:t xml:space="preserve"> </w:t>
      </w:r>
      <w:r>
        <w:t>“</w:t>
      </w:r>
      <w:r w:rsidRPr="00554B26">
        <w:rPr>
          <w:rFonts w:ascii="Times New Roman" w:hAnsi="Times New Roman" w:cs="Times New Roman"/>
          <w:sz w:val="24"/>
          <w:szCs w:val="24"/>
        </w:rPr>
        <w:t xml:space="preserve">Science, Technology and </w:t>
      </w:r>
      <w:proofErr w:type="spellStart"/>
      <w:r w:rsidRPr="00554B26">
        <w:rPr>
          <w:rFonts w:ascii="Times New Roman" w:hAnsi="Times New Roman" w:cs="Times New Roman"/>
          <w:sz w:val="24"/>
          <w:szCs w:val="24"/>
        </w:rPr>
        <w:t>Innovation</w:t>
      </w:r>
      <w:proofErr w:type="spellEnd"/>
      <w:r w:rsidRPr="00554B26">
        <w:rPr>
          <w:rFonts w:ascii="Times New Roman" w:hAnsi="Times New Roman" w:cs="Times New Roman"/>
          <w:sz w:val="24"/>
          <w:szCs w:val="24"/>
        </w:rPr>
        <w:t xml:space="preserve"> Outlook 2016</w:t>
      </w:r>
      <w:r>
        <w:rPr>
          <w:rFonts w:ascii="Times New Roman" w:hAnsi="Times New Roman" w:cs="Times New Roman"/>
          <w:sz w:val="24"/>
          <w:szCs w:val="24"/>
        </w:rPr>
        <w:t>” mostra efficacemente gli scenari, non sempre incoraggianti</w:t>
      </w:r>
      <w:r w:rsidR="006C0913">
        <w:rPr>
          <w:rFonts w:ascii="Times New Roman" w:hAnsi="Times New Roman" w:cs="Times New Roman"/>
          <w:sz w:val="24"/>
          <w:szCs w:val="24"/>
        </w:rPr>
        <w:t>,</w:t>
      </w:r>
      <w:r>
        <w:rPr>
          <w:rFonts w:ascii="Times New Roman" w:hAnsi="Times New Roman" w:cs="Times New Roman"/>
          <w:sz w:val="24"/>
          <w:szCs w:val="24"/>
        </w:rPr>
        <w:t xml:space="preserve"> cui dobbiamo guardare. Emergono nuove tecnologie, in particolare l’</w:t>
      </w:r>
      <w:proofErr w:type="spellStart"/>
      <w:r>
        <w:rPr>
          <w:rFonts w:ascii="Times New Roman" w:hAnsi="Times New Roman" w:cs="Times New Roman"/>
          <w:sz w:val="24"/>
          <w:szCs w:val="24"/>
        </w:rPr>
        <w:t>IoT</w:t>
      </w:r>
      <w:proofErr w:type="spellEnd"/>
      <w:r>
        <w:rPr>
          <w:rFonts w:ascii="Times New Roman" w:hAnsi="Times New Roman" w:cs="Times New Roman"/>
          <w:sz w:val="24"/>
          <w:szCs w:val="24"/>
        </w:rPr>
        <w:t xml:space="preserve">, i big data e le tecniche di </w:t>
      </w:r>
      <w:proofErr w:type="spellStart"/>
      <w:r>
        <w:rPr>
          <w:rFonts w:ascii="Times New Roman" w:hAnsi="Times New Roman" w:cs="Times New Roman"/>
          <w:sz w:val="24"/>
          <w:szCs w:val="24"/>
        </w:rPr>
        <w:t>blockchain</w:t>
      </w:r>
      <w:proofErr w:type="spellEnd"/>
      <w:r>
        <w:rPr>
          <w:rFonts w:ascii="Times New Roman" w:hAnsi="Times New Roman" w:cs="Times New Roman"/>
          <w:sz w:val="24"/>
          <w:szCs w:val="24"/>
        </w:rPr>
        <w:t xml:space="preserve">, la robotica, l’AI e il machine </w:t>
      </w:r>
      <w:proofErr w:type="spellStart"/>
      <w:r>
        <w:rPr>
          <w:rFonts w:ascii="Times New Roman" w:hAnsi="Times New Roman" w:cs="Times New Roman"/>
          <w:sz w:val="24"/>
          <w:szCs w:val="24"/>
        </w:rPr>
        <w:t>learning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l’additive</w:t>
      </w:r>
      <w:proofErr w:type="spellEnd"/>
      <w:r>
        <w:rPr>
          <w:rFonts w:ascii="Times New Roman" w:hAnsi="Times New Roman" w:cs="Times New Roman"/>
          <w:sz w:val="24"/>
          <w:szCs w:val="24"/>
        </w:rPr>
        <w:t xml:space="preserve"> manufacturing, i micro e nano satelliti, i materiali avanzati, </w:t>
      </w:r>
      <w:proofErr w:type="spellStart"/>
      <w:r>
        <w:rPr>
          <w:rFonts w:ascii="Times New Roman" w:hAnsi="Times New Roman" w:cs="Times New Roman"/>
          <w:sz w:val="24"/>
          <w:szCs w:val="24"/>
        </w:rPr>
        <w:t>l’energy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storage</w:t>
      </w:r>
      <w:proofErr w:type="spellEnd"/>
      <w:r>
        <w:rPr>
          <w:rFonts w:ascii="Times New Roman" w:hAnsi="Times New Roman" w:cs="Times New Roman"/>
          <w:sz w:val="24"/>
          <w:szCs w:val="24"/>
        </w:rPr>
        <w:t xml:space="preserve"> e la mobilità autonoma ed elettrica. Tutti temi sui quali i ricercatori del Politecnico sono impegnati con successo, in progetti di ricerca e applicativi, spesso a stretto contatto con le imprese più innovative. </w:t>
      </w:r>
    </w:p>
    <w:p w14:paraId="0546AF07" w14:textId="03B55ABE" w:rsidR="00EC7342" w:rsidRDefault="0041392D" w:rsidP="0041392D">
      <w:pPr>
        <w:jc w:val="both"/>
        <w:rPr>
          <w:rFonts w:ascii="Times New Roman" w:hAnsi="Times New Roman" w:cs="Times New Roman"/>
          <w:sz w:val="24"/>
          <w:szCs w:val="24"/>
        </w:rPr>
      </w:pPr>
      <w:r>
        <w:rPr>
          <w:rFonts w:ascii="Times New Roman" w:hAnsi="Times New Roman" w:cs="Times New Roman"/>
          <w:sz w:val="24"/>
          <w:szCs w:val="24"/>
        </w:rPr>
        <w:t xml:space="preserve">Emergono anche e non possiamo non segnalarlo, i cambiamenti nel mondo della produzione e del lavoro, con nuovi paradigmi e uno spostamento sempre più marcato verso produzioni </w:t>
      </w:r>
      <w:proofErr w:type="spellStart"/>
      <w:r w:rsidRPr="00D729BE">
        <w:rPr>
          <w:rFonts w:ascii="Times New Roman" w:hAnsi="Times New Roman" w:cs="Times New Roman"/>
          <w:i/>
          <w:sz w:val="24"/>
          <w:szCs w:val="24"/>
        </w:rPr>
        <w:t>knowledge</w:t>
      </w:r>
      <w:proofErr w:type="spellEnd"/>
      <w:r w:rsidRPr="00D729BE">
        <w:rPr>
          <w:rFonts w:ascii="Times New Roman" w:hAnsi="Times New Roman" w:cs="Times New Roman"/>
          <w:i/>
          <w:sz w:val="24"/>
          <w:szCs w:val="24"/>
        </w:rPr>
        <w:t xml:space="preserve"> intensive</w:t>
      </w:r>
      <w:r>
        <w:rPr>
          <w:rFonts w:ascii="Times New Roman" w:hAnsi="Times New Roman" w:cs="Times New Roman"/>
          <w:sz w:val="24"/>
          <w:szCs w:val="24"/>
        </w:rPr>
        <w:t xml:space="preserve"> piuttosto che </w:t>
      </w:r>
      <w:proofErr w:type="spellStart"/>
      <w:r w:rsidRPr="00D729BE">
        <w:rPr>
          <w:rFonts w:ascii="Times New Roman" w:hAnsi="Times New Roman" w:cs="Times New Roman"/>
          <w:i/>
          <w:sz w:val="24"/>
          <w:szCs w:val="24"/>
        </w:rPr>
        <w:t>labour</w:t>
      </w:r>
      <w:proofErr w:type="spellEnd"/>
      <w:r w:rsidRPr="00D729BE">
        <w:rPr>
          <w:rFonts w:ascii="Times New Roman" w:hAnsi="Times New Roman" w:cs="Times New Roman"/>
          <w:i/>
          <w:sz w:val="24"/>
          <w:szCs w:val="24"/>
        </w:rPr>
        <w:t xml:space="preserve"> intensive</w:t>
      </w:r>
      <w:r>
        <w:rPr>
          <w:rFonts w:ascii="Times New Roman" w:hAnsi="Times New Roman" w:cs="Times New Roman"/>
          <w:sz w:val="24"/>
          <w:szCs w:val="24"/>
        </w:rPr>
        <w:t xml:space="preserve">. </w:t>
      </w:r>
    </w:p>
    <w:p w14:paraId="6A0C4FD5" w14:textId="77777777" w:rsidR="009E52E7" w:rsidRDefault="009E52E7" w:rsidP="0041392D">
      <w:pPr>
        <w:jc w:val="both"/>
        <w:rPr>
          <w:rFonts w:ascii="Times New Roman" w:hAnsi="Times New Roman" w:cs="Times New Roman"/>
          <w:sz w:val="24"/>
          <w:szCs w:val="24"/>
        </w:rPr>
      </w:pPr>
    </w:p>
    <w:p w14:paraId="6921AC43" w14:textId="2CE8FBC2" w:rsidR="009E52E7" w:rsidRDefault="009E52E7" w:rsidP="0041392D">
      <w:pPr>
        <w:jc w:val="both"/>
        <w:rPr>
          <w:rFonts w:ascii="Times New Roman" w:hAnsi="Times New Roman" w:cs="Times New Roman"/>
          <w:sz w:val="24"/>
          <w:szCs w:val="24"/>
        </w:rPr>
      </w:pPr>
      <w:r w:rsidRPr="009E52E7">
        <w:rPr>
          <w:rFonts w:ascii="Times New Roman" w:hAnsi="Times New Roman" w:cs="Times New Roman"/>
          <w:noProof/>
          <w:sz w:val="24"/>
          <w:szCs w:val="24"/>
          <w:lang w:eastAsia="it-IT"/>
        </w:rPr>
        <w:drawing>
          <wp:anchor distT="0" distB="0" distL="114300" distR="114300" simplePos="0" relativeHeight="251660288" behindDoc="0" locked="0" layoutInCell="1" allowOverlap="1" wp14:anchorId="31EAE697" wp14:editId="13C2A2B7">
            <wp:simplePos x="0" y="0"/>
            <wp:positionH relativeFrom="column">
              <wp:posOffset>114300</wp:posOffset>
            </wp:positionH>
            <wp:positionV relativeFrom="paragraph">
              <wp:posOffset>115570</wp:posOffset>
            </wp:positionV>
            <wp:extent cx="2589530" cy="1942465"/>
            <wp:effectExtent l="0" t="0" r="1270" b="0"/>
            <wp:wrapTopAndBottom/>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589530" cy="1942465"/>
                    </a:xfrm>
                    <a:prstGeom prst="rect">
                      <a:avLst/>
                    </a:prstGeom>
                  </pic:spPr>
                </pic:pic>
              </a:graphicData>
            </a:graphic>
            <wp14:sizeRelH relativeFrom="page">
              <wp14:pctWidth>0</wp14:pctWidth>
            </wp14:sizeRelH>
            <wp14:sizeRelV relativeFrom="page">
              <wp14:pctHeight>0</wp14:pctHeight>
            </wp14:sizeRelV>
          </wp:anchor>
        </w:drawing>
      </w:r>
    </w:p>
    <w:p w14:paraId="219ABFCA" w14:textId="0F7FB1DB" w:rsidR="00EC7342" w:rsidRDefault="0041392D" w:rsidP="0041392D">
      <w:pPr>
        <w:jc w:val="both"/>
        <w:rPr>
          <w:rFonts w:ascii="Times New Roman" w:hAnsi="Times New Roman" w:cs="Times New Roman"/>
          <w:sz w:val="24"/>
          <w:szCs w:val="24"/>
        </w:rPr>
      </w:pPr>
      <w:r>
        <w:rPr>
          <w:rFonts w:ascii="Times New Roman" w:hAnsi="Times New Roman" w:cs="Times New Roman"/>
          <w:sz w:val="24"/>
          <w:szCs w:val="24"/>
        </w:rPr>
        <w:t>Mi soffermerò solo su pochi elementi: nella prossima decade</w:t>
      </w:r>
      <w:r w:rsidR="006C0913">
        <w:rPr>
          <w:rFonts w:ascii="Times New Roman" w:hAnsi="Times New Roman" w:cs="Times New Roman"/>
          <w:sz w:val="24"/>
          <w:szCs w:val="24"/>
        </w:rPr>
        <w:t>,</w:t>
      </w:r>
      <w:r>
        <w:rPr>
          <w:rFonts w:ascii="Times New Roman" w:hAnsi="Times New Roman" w:cs="Times New Roman"/>
          <w:sz w:val="24"/>
          <w:szCs w:val="24"/>
        </w:rPr>
        <w:t xml:space="preserve"> circa un lavoro su 10 potrà essere automatizzato e nei prossimi 5 anni ci sarà in Europa uno </w:t>
      </w:r>
      <w:proofErr w:type="spellStart"/>
      <w:r w:rsidRPr="00470510">
        <w:rPr>
          <w:rFonts w:ascii="Times New Roman" w:hAnsi="Times New Roman" w:cs="Times New Roman"/>
          <w:i/>
          <w:sz w:val="24"/>
          <w:szCs w:val="24"/>
        </w:rPr>
        <w:t>skill</w:t>
      </w:r>
      <w:proofErr w:type="spellEnd"/>
      <w:r w:rsidRPr="00470510">
        <w:rPr>
          <w:rFonts w:ascii="Times New Roman" w:hAnsi="Times New Roman" w:cs="Times New Roman"/>
          <w:i/>
          <w:sz w:val="24"/>
          <w:szCs w:val="24"/>
        </w:rPr>
        <w:t xml:space="preserve"> </w:t>
      </w:r>
      <w:proofErr w:type="spellStart"/>
      <w:r w:rsidRPr="00470510">
        <w:rPr>
          <w:rFonts w:ascii="Times New Roman" w:hAnsi="Times New Roman" w:cs="Times New Roman"/>
          <w:i/>
          <w:sz w:val="24"/>
          <w:szCs w:val="24"/>
        </w:rPr>
        <w:t>shortage</w:t>
      </w:r>
      <w:proofErr w:type="spellEnd"/>
      <w:r>
        <w:rPr>
          <w:rFonts w:ascii="Times New Roman" w:hAnsi="Times New Roman" w:cs="Times New Roman"/>
          <w:sz w:val="24"/>
          <w:szCs w:val="24"/>
        </w:rPr>
        <w:t xml:space="preserve"> di professioni</w:t>
      </w:r>
      <w:r w:rsidR="00D729BE">
        <w:rPr>
          <w:rFonts w:ascii="Times New Roman" w:hAnsi="Times New Roman" w:cs="Times New Roman"/>
          <w:sz w:val="24"/>
          <w:szCs w:val="24"/>
        </w:rPr>
        <w:t>sti</w:t>
      </w:r>
      <w:r>
        <w:rPr>
          <w:rFonts w:ascii="Times New Roman" w:hAnsi="Times New Roman" w:cs="Times New Roman"/>
          <w:sz w:val="24"/>
          <w:szCs w:val="24"/>
        </w:rPr>
        <w:t xml:space="preserve"> nelle tecnologie emergenti di circa 800</w:t>
      </w:r>
      <w:r w:rsidR="009B35B2">
        <w:rPr>
          <w:rFonts w:ascii="Times New Roman" w:hAnsi="Times New Roman" w:cs="Times New Roman"/>
          <w:sz w:val="24"/>
          <w:szCs w:val="24"/>
        </w:rPr>
        <w:t>.</w:t>
      </w:r>
      <w:r>
        <w:rPr>
          <w:rFonts w:ascii="Times New Roman" w:hAnsi="Times New Roman" w:cs="Times New Roman"/>
          <w:sz w:val="24"/>
          <w:szCs w:val="24"/>
        </w:rPr>
        <w:t>000 unità.</w:t>
      </w:r>
    </w:p>
    <w:p w14:paraId="30D6D52F" w14:textId="77777777" w:rsidR="009E52E7" w:rsidRDefault="0041392D" w:rsidP="0041392D">
      <w:pPr>
        <w:jc w:val="both"/>
        <w:rPr>
          <w:rFonts w:ascii="Times New Roman" w:hAnsi="Times New Roman" w:cs="Times New Roman"/>
          <w:sz w:val="24"/>
          <w:szCs w:val="24"/>
        </w:rPr>
      </w:pPr>
      <w:r>
        <w:rPr>
          <w:rFonts w:ascii="Times New Roman" w:hAnsi="Times New Roman" w:cs="Times New Roman"/>
          <w:sz w:val="24"/>
          <w:szCs w:val="24"/>
        </w:rPr>
        <w:t xml:space="preserve">Ciò </w:t>
      </w:r>
      <w:r w:rsidR="006C0913">
        <w:rPr>
          <w:rFonts w:ascii="Times New Roman" w:hAnsi="Times New Roman" w:cs="Times New Roman"/>
          <w:sz w:val="24"/>
          <w:szCs w:val="24"/>
        </w:rPr>
        <w:t>richiederà</w:t>
      </w:r>
      <w:r>
        <w:rPr>
          <w:rFonts w:ascii="Times New Roman" w:hAnsi="Times New Roman" w:cs="Times New Roman"/>
          <w:sz w:val="24"/>
          <w:szCs w:val="24"/>
        </w:rPr>
        <w:t xml:space="preserve"> necessariamente </w:t>
      </w:r>
      <w:r w:rsidR="006C0913">
        <w:rPr>
          <w:rFonts w:ascii="Times New Roman" w:hAnsi="Times New Roman" w:cs="Times New Roman"/>
          <w:sz w:val="24"/>
          <w:szCs w:val="24"/>
        </w:rPr>
        <w:t>azioni</w:t>
      </w:r>
      <w:r>
        <w:rPr>
          <w:rFonts w:ascii="Times New Roman" w:hAnsi="Times New Roman" w:cs="Times New Roman"/>
          <w:sz w:val="24"/>
          <w:szCs w:val="24"/>
        </w:rPr>
        <w:t xml:space="preserve"> che va</w:t>
      </w:r>
      <w:r w:rsidR="006C0913">
        <w:rPr>
          <w:rFonts w:ascii="Times New Roman" w:hAnsi="Times New Roman" w:cs="Times New Roman"/>
          <w:sz w:val="24"/>
          <w:szCs w:val="24"/>
        </w:rPr>
        <w:t>nno guidate e non possono essere lasciate</w:t>
      </w:r>
      <w:r>
        <w:rPr>
          <w:rFonts w:ascii="Times New Roman" w:hAnsi="Times New Roman" w:cs="Times New Roman"/>
          <w:sz w:val="24"/>
          <w:szCs w:val="24"/>
        </w:rPr>
        <w:t xml:space="preserve"> solo alla buona volontà </w:t>
      </w:r>
      <w:r w:rsidR="006C0913">
        <w:rPr>
          <w:rFonts w:ascii="Times New Roman" w:hAnsi="Times New Roman" w:cs="Times New Roman"/>
          <w:sz w:val="24"/>
          <w:szCs w:val="24"/>
        </w:rPr>
        <w:t>e impegno delle università. Infatti,</w:t>
      </w:r>
      <w:r>
        <w:rPr>
          <w:rFonts w:ascii="Times New Roman" w:hAnsi="Times New Roman" w:cs="Times New Roman"/>
          <w:sz w:val="24"/>
          <w:szCs w:val="24"/>
        </w:rPr>
        <w:t xml:space="preserve"> </w:t>
      </w:r>
      <w:r w:rsidR="006C0913">
        <w:rPr>
          <w:rFonts w:ascii="Times New Roman" w:hAnsi="Times New Roman" w:cs="Times New Roman"/>
          <w:sz w:val="24"/>
          <w:szCs w:val="24"/>
        </w:rPr>
        <w:t>da un lato sarà necessario</w:t>
      </w:r>
      <w:r>
        <w:rPr>
          <w:rFonts w:ascii="Times New Roman" w:hAnsi="Times New Roman" w:cs="Times New Roman"/>
          <w:sz w:val="24"/>
          <w:szCs w:val="24"/>
        </w:rPr>
        <w:t xml:space="preserve"> favorire la creazione di giovani professionisti in grado di colmare lo </w:t>
      </w:r>
      <w:proofErr w:type="spellStart"/>
      <w:r w:rsidRPr="00215604">
        <w:rPr>
          <w:rFonts w:ascii="Times New Roman" w:hAnsi="Times New Roman" w:cs="Times New Roman"/>
          <w:i/>
          <w:sz w:val="24"/>
          <w:szCs w:val="24"/>
        </w:rPr>
        <w:t>skill</w:t>
      </w:r>
      <w:proofErr w:type="spellEnd"/>
      <w:r w:rsidRPr="00215604">
        <w:rPr>
          <w:rFonts w:ascii="Times New Roman" w:hAnsi="Times New Roman" w:cs="Times New Roman"/>
          <w:i/>
          <w:sz w:val="24"/>
          <w:szCs w:val="24"/>
        </w:rPr>
        <w:t xml:space="preserve"> </w:t>
      </w:r>
      <w:proofErr w:type="spellStart"/>
      <w:r w:rsidRPr="00215604">
        <w:rPr>
          <w:rFonts w:ascii="Times New Roman" w:hAnsi="Times New Roman" w:cs="Times New Roman"/>
          <w:i/>
          <w:sz w:val="24"/>
          <w:szCs w:val="24"/>
        </w:rPr>
        <w:t>shortage</w:t>
      </w:r>
      <w:proofErr w:type="spellEnd"/>
      <w:r>
        <w:rPr>
          <w:rFonts w:ascii="Times New Roman" w:hAnsi="Times New Roman" w:cs="Times New Roman"/>
          <w:sz w:val="24"/>
          <w:szCs w:val="24"/>
        </w:rPr>
        <w:t xml:space="preserve"> nelle aree tecnologiche in c</w:t>
      </w:r>
      <w:r w:rsidR="006C0913">
        <w:rPr>
          <w:rFonts w:ascii="Times New Roman" w:hAnsi="Times New Roman" w:cs="Times New Roman"/>
          <w:sz w:val="24"/>
          <w:szCs w:val="24"/>
        </w:rPr>
        <w:t>ui sono necessari, dall’altro emergerà</w:t>
      </w:r>
      <w:r>
        <w:rPr>
          <w:rFonts w:ascii="Times New Roman" w:hAnsi="Times New Roman" w:cs="Times New Roman"/>
          <w:sz w:val="24"/>
          <w:szCs w:val="24"/>
        </w:rPr>
        <w:t xml:space="preserve"> un problema sociale di riconversione, </w:t>
      </w:r>
      <w:r w:rsidRPr="00215604">
        <w:rPr>
          <w:rFonts w:ascii="Times New Roman" w:hAnsi="Times New Roman" w:cs="Times New Roman"/>
          <w:i/>
          <w:sz w:val="24"/>
          <w:szCs w:val="24"/>
        </w:rPr>
        <w:t>re-</w:t>
      </w:r>
      <w:proofErr w:type="spellStart"/>
      <w:r w:rsidRPr="00215604">
        <w:rPr>
          <w:rFonts w:ascii="Times New Roman" w:hAnsi="Times New Roman" w:cs="Times New Roman"/>
          <w:i/>
          <w:sz w:val="24"/>
          <w:szCs w:val="24"/>
        </w:rPr>
        <w:t>skilling</w:t>
      </w:r>
      <w:proofErr w:type="spellEnd"/>
      <w:r w:rsidRPr="00215604">
        <w:rPr>
          <w:rFonts w:ascii="Times New Roman" w:hAnsi="Times New Roman" w:cs="Times New Roman"/>
          <w:i/>
          <w:sz w:val="24"/>
          <w:szCs w:val="24"/>
        </w:rPr>
        <w:t xml:space="preserve"> </w:t>
      </w:r>
      <w:r>
        <w:rPr>
          <w:rFonts w:ascii="Times New Roman" w:hAnsi="Times New Roman" w:cs="Times New Roman"/>
          <w:sz w:val="24"/>
          <w:szCs w:val="24"/>
        </w:rPr>
        <w:t xml:space="preserve">e </w:t>
      </w:r>
      <w:r w:rsidRPr="00215604">
        <w:rPr>
          <w:rFonts w:ascii="Times New Roman" w:hAnsi="Times New Roman" w:cs="Times New Roman"/>
          <w:i/>
          <w:sz w:val="24"/>
          <w:szCs w:val="24"/>
        </w:rPr>
        <w:t>re-training</w:t>
      </w:r>
      <w:r>
        <w:rPr>
          <w:rFonts w:ascii="Times New Roman" w:hAnsi="Times New Roman" w:cs="Times New Roman"/>
          <w:sz w:val="24"/>
          <w:szCs w:val="24"/>
        </w:rPr>
        <w:t xml:space="preserve"> di buona parte della forza lavoro esistente. </w:t>
      </w:r>
    </w:p>
    <w:p w14:paraId="40D47A59" w14:textId="3266864B" w:rsidR="009E52E7" w:rsidRDefault="009E52E7" w:rsidP="0041392D">
      <w:pPr>
        <w:jc w:val="both"/>
        <w:rPr>
          <w:rFonts w:ascii="Times New Roman" w:hAnsi="Times New Roman" w:cs="Times New Roman"/>
          <w:sz w:val="24"/>
          <w:szCs w:val="24"/>
        </w:rPr>
      </w:pPr>
      <w:r w:rsidRPr="00EC7342">
        <w:rPr>
          <w:rFonts w:ascii="Times New Roman" w:hAnsi="Times New Roman" w:cs="Times New Roman"/>
          <w:noProof/>
          <w:sz w:val="24"/>
          <w:szCs w:val="24"/>
          <w:lang w:eastAsia="it-IT"/>
        </w:rPr>
        <w:lastRenderedPageBreak/>
        <w:drawing>
          <wp:inline distT="0" distB="0" distL="0" distR="0" wp14:anchorId="223ABC8C" wp14:editId="425FFD68">
            <wp:extent cx="2900430" cy="2175472"/>
            <wp:effectExtent l="0" t="0" r="0" b="952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07909" cy="2181082"/>
                    </a:xfrm>
                    <a:prstGeom prst="rect">
                      <a:avLst/>
                    </a:prstGeom>
                  </pic:spPr>
                </pic:pic>
              </a:graphicData>
            </a:graphic>
          </wp:inline>
        </w:drawing>
      </w:r>
    </w:p>
    <w:p w14:paraId="7789619C" w14:textId="77777777" w:rsidR="009E52E7" w:rsidRDefault="009E52E7" w:rsidP="0041392D">
      <w:pPr>
        <w:jc w:val="both"/>
        <w:rPr>
          <w:rFonts w:ascii="Times New Roman" w:hAnsi="Times New Roman" w:cs="Times New Roman"/>
          <w:sz w:val="24"/>
          <w:szCs w:val="24"/>
        </w:rPr>
      </w:pPr>
    </w:p>
    <w:p w14:paraId="0F3FDC88" w14:textId="3CBD2F83" w:rsidR="0041392D" w:rsidRDefault="0041392D" w:rsidP="0041392D">
      <w:pPr>
        <w:jc w:val="both"/>
        <w:rPr>
          <w:rFonts w:ascii="Times New Roman" w:hAnsi="Times New Roman" w:cs="Times New Roman"/>
          <w:sz w:val="24"/>
          <w:szCs w:val="24"/>
        </w:rPr>
      </w:pPr>
      <w:r>
        <w:rPr>
          <w:rFonts w:ascii="Times New Roman" w:hAnsi="Times New Roman" w:cs="Times New Roman"/>
          <w:sz w:val="24"/>
          <w:szCs w:val="24"/>
        </w:rPr>
        <w:t>La tipologia e complessità di competenze necessarie, chiamano necessariamente le università a svolgere questa funzione e di questo ci auguriamo le istituzioni abbiano piena coscienza. E’ necessaria una visione strategica che veda la formazione e ricerca tecnico-scientifica quale vero motore dello sviluppo di un territorio. Purtroppo molti sono ancora convinti che nelle università si giochi, ed è proprio vero: ci giochiamo il nostro futuro.</w:t>
      </w:r>
    </w:p>
    <w:p w14:paraId="11D55CCC" w14:textId="27C36ED5" w:rsidR="0041392D" w:rsidRDefault="0041392D" w:rsidP="0041392D">
      <w:pPr>
        <w:jc w:val="both"/>
        <w:rPr>
          <w:rFonts w:ascii="Times New Roman" w:hAnsi="Times New Roman" w:cs="Times New Roman"/>
          <w:sz w:val="24"/>
          <w:szCs w:val="24"/>
        </w:rPr>
      </w:pPr>
    </w:p>
    <w:p w14:paraId="330EFAC2" w14:textId="7FA9621B" w:rsidR="004B2FFF" w:rsidRDefault="004B2FFF" w:rsidP="0041392D">
      <w:pPr>
        <w:jc w:val="both"/>
        <w:rPr>
          <w:rFonts w:ascii="Times New Roman" w:hAnsi="Times New Roman" w:cs="Times New Roman"/>
          <w:sz w:val="24"/>
          <w:szCs w:val="24"/>
        </w:rPr>
      </w:pPr>
      <w:r>
        <w:rPr>
          <w:rFonts w:ascii="Times New Roman" w:hAnsi="Times New Roman" w:cs="Times New Roman"/>
          <w:sz w:val="24"/>
          <w:szCs w:val="24"/>
        </w:rPr>
        <w:t xml:space="preserve">Il cambiamento, necessario ed impellente </w:t>
      </w:r>
      <w:r w:rsidR="0041392D">
        <w:rPr>
          <w:rFonts w:ascii="Times New Roman" w:hAnsi="Times New Roman" w:cs="Times New Roman"/>
          <w:sz w:val="24"/>
          <w:szCs w:val="24"/>
        </w:rPr>
        <w:t>è quindi</w:t>
      </w:r>
      <w:r>
        <w:rPr>
          <w:rFonts w:ascii="Times New Roman" w:hAnsi="Times New Roman" w:cs="Times New Roman"/>
          <w:sz w:val="24"/>
          <w:szCs w:val="24"/>
        </w:rPr>
        <w:t xml:space="preserve"> il </w:t>
      </w:r>
      <w:r w:rsidRPr="004B2FFF">
        <w:rPr>
          <w:rFonts w:ascii="Times New Roman" w:hAnsi="Times New Roman" w:cs="Times New Roman"/>
          <w:i/>
          <w:sz w:val="24"/>
          <w:szCs w:val="24"/>
        </w:rPr>
        <w:t xml:space="preserve">fil </w:t>
      </w:r>
      <w:proofErr w:type="spellStart"/>
      <w:r w:rsidRPr="004B2FFF">
        <w:rPr>
          <w:rFonts w:ascii="Times New Roman" w:hAnsi="Times New Roman" w:cs="Times New Roman"/>
          <w:i/>
          <w:sz w:val="24"/>
          <w:szCs w:val="24"/>
        </w:rPr>
        <w:t>rouge</w:t>
      </w:r>
      <w:proofErr w:type="spellEnd"/>
      <w:r>
        <w:rPr>
          <w:rFonts w:ascii="Times New Roman" w:hAnsi="Times New Roman" w:cs="Times New Roman"/>
          <w:sz w:val="24"/>
          <w:szCs w:val="24"/>
        </w:rPr>
        <w:t xml:space="preserve"> di </w:t>
      </w:r>
      <w:r w:rsidR="006C0913">
        <w:rPr>
          <w:rFonts w:ascii="Times New Roman" w:hAnsi="Times New Roman" w:cs="Times New Roman"/>
          <w:sz w:val="24"/>
          <w:szCs w:val="24"/>
        </w:rPr>
        <w:t>questa</w:t>
      </w:r>
      <w:r>
        <w:rPr>
          <w:rFonts w:ascii="Times New Roman" w:hAnsi="Times New Roman" w:cs="Times New Roman"/>
          <w:sz w:val="24"/>
          <w:szCs w:val="24"/>
        </w:rPr>
        <w:t xml:space="preserve"> relazione. </w:t>
      </w:r>
    </w:p>
    <w:p w14:paraId="12F1DEC4" w14:textId="34181BAE" w:rsidR="00B83CD6" w:rsidRDefault="00575BF8" w:rsidP="0041392D">
      <w:pPr>
        <w:jc w:val="both"/>
        <w:rPr>
          <w:rFonts w:ascii="Times New Roman" w:hAnsi="Times New Roman" w:cs="Times New Roman"/>
          <w:sz w:val="24"/>
          <w:szCs w:val="24"/>
        </w:rPr>
      </w:pPr>
      <w:r>
        <w:rPr>
          <w:rFonts w:ascii="Times New Roman" w:hAnsi="Times New Roman" w:cs="Times New Roman"/>
          <w:sz w:val="24"/>
          <w:szCs w:val="24"/>
        </w:rPr>
        <w:t>Lo dico nella consapevolezza che si</w:t>
      </w:r>
      <w:r w:rsidR="00B400A1">
        <w:rPr>
          <w:rFonts w:ascii="Times New Roman" w:hAnsi="Times New Roman" w:cs="Times New Roman"/>
          <w:sz w:val="24"/>
          <w:szCs w:val="24"/>
        </w:rPr>
        <w:t xml:space="preserve"> tratta di un</w:t>
      </w:r>
      <w:r w:rsidR="002957E3">
        <w:rPr>
          <w:rFonts w:ascii="Times New Roman" w:hAnsi="Times New Roman" w:cs="Times New Roman"/>
          <w:sz w:val="24"/>
          <w:szCs w:val="24"/>
        </w:rPr>
        <w:t xml:space="preserve"> termine </w:t>
      </w:r>
      <w:r w:rsidR="0082618B">
        <w:rPr>
          <w:rFonts w:ascii="Times New Roman" w:hAnsi="Times New Roman" w:cs="Times New Roman"/>
          <w:sz w:val="24"/>
          <w:szCs w:val="24"/>
        </w:rPr>
        <w:t xml:space="preserve">generalmente </w:t>
      </w:r>
      <w:r w:rsidR="00B400A1">
        <w:rPr>
          <w:rFonts w:ascii="Times New Roman" w:hAnsi="Times New Roman" w:cs="Times New Roman"/>
          <w:sz w:val="24"/>
          <w:szCs w:val="24"/>
        </w:rPr>
        <w:t>inflazionato</w:t>
      </w:r>
      <w:r w:rsidR="001B14E4">
        <w:rPr>
          <w:rFonts w:ascii="Times New Roman" w:hAnsi="Times New Roman" w:cs="Times New Roman"/>
          <w:sz w:val="24"/>
          <w:szCs w:val="24"/>
        </w:rPr>
        <w:t xml:space="preserve">, un </w:t>
      </w:r>
      <w:r w:rsidR="00C75F91">
        <w:rPr>
          <w:rFonts w:ascii="Times New Roman" w:hAnsi="Times New Roman" w:cs="Times New Roman"/>
          <w:sz w:val="24"/>
          <w:szCs w:val="24"/>
        </w:rPr>
        <w:t>“</w:t>
      </w:r>
      <w:r w:rsidR="002957E3">
        <w:rPr>
          <w:rFonts w:ascii="Times New Roman" w:hAnsi="Times New Roman" w:cs="Times New Roman"/>
          <w:sz w:val="24"/>
          <w:szCs w:val="24"/>
        </w:rPr>
        <w:t>mantra</w:t>
      </w:r>
      <w:r w:rsidR="00C75F91">
        <w:rPr>
          <w:rFonts w:ascii="Times New Roman" w:hAnsi="Times New Roman" w:cs="Times New Roman"/>
          <w:sz w:val="24"/>
          <w:szCs w:val="24"/>
        </w:rPr>
        <w:t>”</w:t>
      </w:r>
      <w:r w:rsidR="00AB5BE5">
        <w:rPr>
          <w:rFonts w:ascii="Times New Roman" w:hAnsi="Times New Roman" w:cs="Times New Roman"/>
          <w:sz w:val="24"/>
          <w:szCs w:val="24"/>
        </w:rPr>
        <w:t xml:space="preserve"> </w:t>
      </w:r>
      <w:r w:rsidR="00492340">
        <w:rPr>
          <w:rFonts w:ascii="Times New Roman" w:hAnsi="Times New Roman" w:cs="Times New Roman"/>
          <w:sz w:val="24"/>
          <w:szCs w:val="24"/>
        </w:rPr>
        <w:t xml:space="preserve">di questi tempi </w:t>
      </w:r>
      <w:r w:rsidR="0082618B">
        <w:rPr>
          <w:rFonts w:ascii="Times New Roman" w:hAnsi="Times New Roman" w:cs="Times New Roman"/>
          <w:sz w:val="24"/>
          <w:szCs w:val="24"/>
        </w:rPr>
        <w:t>usato spesso a</w:t>
      </w:r>
      <w:r w:rsidR="00492340">
        <w:rPr>
          <w:rFonts w:ascii="Times New Roman" w:hAnsi="Times New Roman" w:cs="Times New Roman"/>
          <w:sz w:val="24"/>
          <w:szCs w:val="24"/>
        </w:rPr>
        <w:t>nche a</w:t>
      </w:r>
      <w:r w:rsidR="0082618B">
        <w:rPr>
          <w:rFonts w:ascii="Times New Roman" w:hAnsi="Times New Roman" w:cs="Times New Roman"/>
          <w:sz w:val="24"/>
          <w:szCs w:val="24"/>
        </w:rPr>
        <w:t xml:space="preserve"> sproposito</w:t>
      </w:r>
      <w:r w:rsidR="00B400A1">
        <w:rPr>
          <w:rFonts w:ascii="Times New Roman" w:hAnsi="Times New Roman" w:cs="Times New Roman"/>
          <w:sz w:val="24"/>
          <w:szCs w:val="24"/>
        </w:rPr>
        <w:t>, ma che diventa imprescindibile per la missione pubblica delle università, se interpretato e realizzato correttamente.</w:t>
      </w:r>
      <w:r w:rsidR="00362387">
        <w:rPr>
          <w:rFonts w:ascii="Times New Roman" w:hAnsi="Times New Roman" w:cs="Times New Roman"/>
          <w:sz w:val="24"/>
          <w:szCs w:val="24"/>
        </w:rPr>
        <w:t xml:space="preserve"> </w:t>
      </w:r>
      <w:r w:rsidR="0013204E">
        <w:rPr>
          <w:rFonts w:ascii="Times New Roman" w:hAnsi="Times New Roman" w:cs="Times New Roman"/>
          <w:sz w:val="24"/>
          <w:szCs w:val="24"/>
        </w:rPr>
        <w:t>I</w:t>
      </w:r>
      <w:r w:rsidR="00AF66D5">
        <w:rPr>
          <w:rFonts w:ascii="Times New Roman" w:hAnsi="Times New Roman" w:cs="Times New Roman"/>
          <w:sz w:val="24"/>
          <w:szCs w:val="24"/>
        </w:rPr>
        <w:t>n un mondo che cambia veloc</w:t>
      </w:r>
      <w:r w:rsidR="00C75F91">
        <w:rPr>
          <w:rFonts w:ascii="Times New Roman" w:hAnsi="Times New Roman" w:cs="Times New Roman"/>
          <w:sz w:val="24"/>
          <w:szCs w:val="24"/>
        </w:rPr>
        <w:t>emente,</w:t>
      </w:r>
      <w:r w:rsidR="00362387">
        <w:rPr>
          <w:rFonts w:ascii="Times New Roman" w:hAnsi="Times New Roman" w:cs="Times New Roman"/>
          <w:sz w:val="24"/>
          <w:szCs w:val="24"/>
        </w:rPr>
        <w:t xml:space="preserve"> </w:t>
      </w:r>
      <w:r w:rsidR="009D19AD">
        <w:rPr>
          <w:rFonts w:ascii="Times New Roman" w:hAnsi="Times New Roman" w:cs="Times New Roman"/>
          <w:sz w:val="24"/>
          <w:szCs w:val="24"/>
        </w:rPr>
        <w:t xml:space="preserve">la vera innovazione è </w:t>
      </w:r>
      <w:r w:rsidR="009D19AD" w:rsidRPr="00AB5BE5">
        <w:rPr>
          <w:rFonts w:ascii="Times New Roman" w:hAnsi="Times New Roman" w:cs="Times New Roman"/>
          <w:i/>
          <w:sz w:val="24"/>
          <w:szCs w:val="24"/>
        </w:rPr>
        <w:t>disruptive:</w:t>
      </w:r>
      <w:r w:rsidR="009D19AD">
        <w:rPr>
          <w:rFonts w:ascii="Times New Roman" w:hAnsi="Times New Roman" w:cs="Times New Roman"/>
          <w:sz w:val="24"/>
          <w:szCs w:val="24"/>
        </w:rPr>
        <w:t xml:space="preserve"> </w:t>
      </w:r>
      <w:r w:rsidR="009D19AD" w:rsidRPr="009D19AD">
        <w:rPr>
          <w:rFonts w:ascii="Times New Roman" w:hAnsi="Times New Roman" w:cs="Times New Roman"/>
          <w:sz w:val="24"/>
          <w:szCs w:val="24"/>
        </w:rPr>
        <w:t>dirompente, imprevista, oltre misura</w:t>
      </w:r>
      <w:r w:rsidR="009D19AD">
        <w:rPr>
          <w:rFonts w:ascii="Times New Roman" w:hAnsi="Times New Roman" w:cs="Times New Roman"/>
          <w:sz w:val="24"/>
          <w:szCs w:val="24"/>
        </w:rPr>
        <w:t xml:space="preserve">. Bisogna osare, </w:t>
      </w:r>
      <w:r w:rsidR="009D19AD" w:rsidRPr="009D19AD">
        <w:rPr>
          <w:rFonts w:ascii="Times New Roman" w:hAnsi="Times New Roman" w:cs="Times New Roman"/>
          <w:sz w:val="24"/>
          <w:szCs w:val="24"/>
        </w:rPr>
        <w:t xml:space="preserve">per tenere il passo. </w:t>
      </w:r>
      <w:r w:rsidR="00C75F91">
        <w:rPr>
          <w:rFonts w:ascii="Times New Roman" w:hAnsi="Times New Roman" w:cs="Times New Roman"/>
          <w:sz w:val="24"/>
          <w:szCs w:val="24"/>
        </w:rPr>
        <w:t>Limitarsi ad i</w:t>
      </w:r>
      <w:r w:rsidR="009D19AD" w:rsidRPr="009D19AD">
        <w:rPr>
          <w:rFonts w:ascii="Times New Roman" w:hAnsi="Times New Roman" w:cs="Times New Roman"/>
          <w:sz w:val="24"/>
          <w:szCs w:val="24"/>
        </w:rPr>
        <w:t xml:space="preserve">nseguire le trasformazioni, adeguarsi </w:t>
      </w:r>
      <w:r w:rsidR="00C75F91">
        <w:rPr>
          <w:rFonts w:ascii="Times New Roman" w:hAnsi="Times New Roman" w:cs="Times New Roman"/>
          <w:sz w:val="24"/>
          <w:szCs w:val="24"/>
        </w:rPr>
        <w:t xml:space="preserve">semplicemente </w:t>
      </w:r>
      <w:r w:rsidR="009D19AD" w:rsidRPr="009D19AD">
        <w:rPr>
          <w:rFonts w:ascii="Times New Roman" w:hAnsi="Times New Roman" w:cs="Times New Roman"/>
          <w:sz w:val="24"/>
          <w:szCs w:val="24"/>
        </w:rPr>
        <w:t>al cambiamento è uno sforzo inutile, perché una macchina complessa come un</w:t>
      </w:r>
      <w:r w:rsidR="00362387">
        <w:rPr>
          <w:rFonts w:ascii="Times New Roman" w:hAnsi="Times New Roman" w:cs="Times New Roman"/>
          <w:sz w:val="24"/>
          <w:szCs w:val="24"/>
        </w:rPr>
        <w:t xml:space="preserve">a pubblica amministrazione, tanto più se opera </w:t>
      </w:r>
      <w:r w:rsidR="009D19AD" w:rsidRPr="009D19AD">
        <w:rPr>
          <w:rFonts w:ascii="Times New Roman" w:hAnsi="Times New Roman" w:cs="Times New Roman"/>
          <w:sz w:val="24"/>
          <w:szCs w:val="24"/>
        </w:rPr>
        <w:t>nel Sud Italia</w:t>
      </w:r>
      <w:r w:rsidR="00362387">
        <w:rPr>
          <w:rFonts w:ascii="Times New Roman" w:hAnsi="Times New Roman" w:cs="Times New Roman"/>
          <w:sz w:val="24"/>
          <w:szCs w:val="24"/>
        </w:rPr>
        <w:t>,</w:t>
      </w:r>
      <w:r w:rsidR="009D19AD" w:rsidRPr="009D19AD">
        <w:rPr>
          <w:rFonts w:ascii="Times New Roman" w:hAnsi="Times New Roman" w:cs="Times New Roman"/>
          <w:sz w:val="24"/>
          <w:szCs w:val="24"/>
        </w:rPr>
        <w:t xml:space="preserve"> non fa</w:t>
      </w:r>
      <w:r w:rsidR="001B14E4">
        <w:rPr>
          <w:rFonts w:ascii="Times New Roman" w:hAnsi="Times New Roman" w:cs="Times New Roman"/>
          <w:sz w:val="24"/>
          <w:szCs w:val="24"/>
        </w:rPr>
        <w:t>rebbe</w:t>
      </w:r>
      <w:r w:rsidR="009D19AD" w:rsidRPr="009D19AD">
        <w:rPr>
          <w:rFonts w:ascii="Times New Roman" w:hAnsi="Times New Roman" w:cs="Times New Roman"/>
          <w:sz w:val="24"/>
          <w:szCs w:val="24"/>
        </w:rPr>
        <w:t xml:space="preserve"> in tempo a recepire un’innovazione, che </w:t>
      </w:r>
      <w:r w:rsidR="001B14E4">
        <w:rPr>
          <w:rFonts w:ascii="Times New Roman" w:hAnsi="Times New Roman" w:cs="Times New Roman"/>
          <w:sz w:val="24"/>
          <w:szCs w:val="24"/>
        </w:rPr>
        <w:t xml:space="preserve">già </w:t>
      </w:r>
      <w:r w:rsidR="00C75F91">
        <w:rPr>
          <w:rFonts w:ascii="Times New Roman" w:hAnsi="Times New Roman" w:cs="Times New Roman"/>
          <w:sz w:val="24"/>
          <w:szCs w:val="24"/>
        </w:rPr>
        <w:t xml:space="preserve">questa verrebbe </w:t>
      </w:r>
      <w:r w:rsidR="009D19AD" w:rsidRPr="009D19AD">
        <w:rPr>
          <w:rFonts w:ascii="Times New Roman" w:hAnsi="Times New Roman" w:cs="Times New Roman"/>
          <w:sz w:val="24"/>
          <w:szCs w:val="24"/>
        </w:rPr>
        <w:t xml:space="preserve">superata da una nuova. </w:t>
      </w:r>
      <w:r w:rsidR="009D19AD">
        <w:rPr>
          <w:rFonts w:ascii="Times New Roman" w:hAnsi="Times New Roman" w:cs="Times New Roman"/>
          <w:sz w:val="24"/>
          <w:szCs w:val="24"/>
        </w:rPr>
        <w:t>Bisogna giocare d’anticipo</w:t>
      </w:r>
      <w:r w:rsidR="0013204E">
        <w:rPr>
          <w:rFonts w:ascii="Times New Roman" w:hAnsi="Times New Roman" w:cs="Times New Roman"/>
          <w:sz w:val="24"/>
          <w:szCs w:val="24"/>
        </w:rPr>
        <w:t>,</w:t>
      </w:r>
      <w:r w:rsidR="00C75F91">
        <w:rPr>
          <w:rFonts w:ascii="Times New Roman" w:hAnsi="Times New Roman" w:cs="Times New Roman"/>
          <w:sz w:val="24"/>
          <w:szCs w:val="24"/>
        </w:rPr>
        <w:t xml:space="preserve"> dunque, </w:t>
      </w:r>
      <w:r w:rsidR="0013204E">
        <w:rPr>
          <w:rFonts w:ascii="Times New Roman" w:hAnsi="Times New Roman" w:cs="Times New Roman"/>
          <w:sz w:val="24"/>
          <w:szCs w:val="24"/>
        </w:rPr>
        <w:t xml:space="preserve">per non essere tagliati fuori. </w:t>
      </w:r>
      <w:r w:rsidR="004B2FFF">
        <w:rPr>
          <w:rFonts w:ascii="Times New Roman" w:hAnsi="Times New Roman" w:cs="Times New Roman"/>
          <w:sz w:val="24"/>
          <w:szCs w:val="24"/>
        </w:rPr>
        <w:t>Alle università, in particolare ad un Politecnico che opera nel Sud è richiesto non solo di fare ricerca di eccellenza e di frontiera, ma anche di contribuire alla promozione e sviluppo delle nuove tecnologie e metodi, in un eco sistema virtuoso con le istituzioni e il sistema socioeconomico, in cui ciascuno è chiamato, responsabilmente</w:t>
      </w:r>
      <w:r w:rsidR="001C46D2">
        <w:rPr>
          <w:rFonts w:ascii="Times New Roman" w:hAnsi="Times New Roman" w:cs="Times New Roman"/>
          <w:sz w:val="24"/>
          <w:szCs w:val="24"/>
        </w:rPr>
        <w:t>,</w:t>
      </w:r>
      <w:r w:rsidR="004B2FFF">
        <w:rPr>
          <w:rFonts w:ascii="Times New Roman" w:hAnsi="Times New Roman" w:cs="Times New Roman"/>
          <w:sz w:val="24"/>
          <w:szCs w:val="24"/>
        </w:rPr>
        <w:t xml:space="preserve"> a fare la propria parte.</w:t>
      </w:r>
    </w:p>
    <w:p w14:paraId="6C728DE9" w14:textId="77777777" w:rsidR="009E52E7" w:rsidRDefault="009E52E7" w:rsidP="0041392D">
      <w:pPr>
        <w:jc w:val="both"/>
        <w:rPr>
          <w:rFonts w:ascii="Times New Roman" w:hAnsi="Times New Roman" w:cs="Times New Roman"/>
          <w:sz w:val="24"/>
          <w:szCs w:val="24"/>
        </w:rPr>
      </w:pPr>
    </w:p>
    <w:p w14:paraId="6D016A34" w14:textId="0A810C4D" w:rsidR="00B941E4" w:rsidRDefault="00B941E4" w:rsidP="0041392D">
      <w:pPr>
        <w:jc w:val="both"/>
        <w:rPr>
          <w:rFonts w:ascii="Times New Roman" w:hAnsi="Times New Roman" w:cs="Times New Roman"/>
          <w:b/>
          <w:sz w:val="24"/>
          <w:szCs w:val="24"/>
        </w:rPr>
      </w:pPr>
      <w:r>
        <w:rPr>
          <w:noProof/>
          <w:lang w:eastAsia="it-IT"/>
        </w:rPr>
        <w:drawing>
          <wp:inline distT="0" distB="0" distL="0" distR="0" wp14:anchorId="13C19209" wp14:editId="74B34998">
            <wp:extent cx="2996276" cy="2308857"/>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851" r="13156"/>
                    <a:stretch/>
                  </pic:blipFill>
                  <pic:spPr bwMode="auto">
                    <a:xfrm>
                      <a:off x="0" y="0"/>
                      <a:ext cx="3014824" cy="2323150"/>
                    </a:xfrm>
                    <a:prstGeom prst="rect">
                      <a:avLst/>
                    </a:prstGeom>
                    <a:ln>
                      <a:noFill/>
                    </a:ln>
                    <a:extLst>
                      <a:ext uri="{53640926-AAD7-44D8-BBD7-CCE9431645EC}">
                        <a14:shadowObscured xmlns:a14="http://schemas.microsoft.com/office/drawing/2010/main"/>
                      </a:ext>
                    </a:extLst>
                  </pic:spPr>
                </pic:pic>
              </a:graphicData>
            </a:graphic>
          </wp:inline>
        </w:drawing>
      </w:r>
    </w:p>
    <w:p w14:paraId="25515350" w14:textId="77777777" w:rsidR="009E52E7" w:rsidRDefault="009E52E7" w:rsidP="0041392D">
      <w:pPr>
        <w:jc w:val="both"/>
        <w:rPr>
          <w:rFonts w:ascii="Times New Roman" w:hAnsi="Times New Roman" w:cs="Times New Roman"/>
          <w:sz w:val="24"/>
          <w:szCs w:val="24"/>
        </w:rPr>
      </w:pPr>
    </w:p>
    <w:p w14:paraId="66B0F6D9" w14:textId="6856D2C1" w:rsidR="00F36E62" w:rsidRDefault="00F36E62" w:rsidP="0041392D">
      <w:pPr>
        <w:jc w:val="both"/>
        <w:rPr>
          <w:rFonts w:ascii="Times New Roman" w:hAnsi="Times New Roman" w:cs="Times New Roman"/>
          <w:sz w:val="24"/>
          <w:szCs w:val="24"/>
        </w:rPr>
      </w:pPr>
      <w:r>
        <w:rPr>
          <w:rFonts w:ascii="Times New Roman" w:hAnsi="Times New Roman" w:cs="Times New Roman"/>
          <w:sz w:val="24"/>
          <w:szCs w:val="24"/>
        </w:rPr>
        <w:t xml:space="preserve">Per soddisfare, almeno parzialmente le necessità di nuovi spazi, di aule e laboratoriali, abbiamo varato su fondi Politecnico, il nuovo </w:t>
      </w:r>
      <w:proofErr w:type="spellStart"/>
      <w:r w:rsidRPr="00215604">
        <w:rPr>
          <w:rFonts w:ascii="Times New Roman" w:hAnsi="Times New Roman" w:cs="Times New Roman"/>
          <w:i/>
          <w:sz w:val="24"/>
          <w:szCs w:val="24"/>
        </w:rPr>
        <w:t>student</w:t>
      </w:r>
      <w:proofErr w:type="spellEnd"/>
      <w:r w:rsidRPr="00215604">
        <w:rPr>
          <w:rFonts w:ascii="Times New Roman" w:hAnsi="Times New Roman" w:cs="Times New Roman"/>
          <w:i/>
          <w:sz w:val="24"/>
          <w:szCs w:val="24"/>
        </w:rPr>
        <w:t xml:space="preserve"> Home</w:t>
      </w:r>
      <w:r>
        <w:rPr>
          <w:rFonts w:ascii="Times New Roman" w:hAnsi="Times New Roman" w:cs="Times New Roman"/>
          <w:sz w:val="24"/>
          <w:szCs w:val="24"/>
        </w:rPr>
        <w:t xml:space="preserve"> c</w:t>
      </w:r>
      <w:r w:rsidR="00D729BE">
        <w:rPr>
          <w:rFonts w:ascii="Times New Roman" w:hAnsi="Times New Roman" w:cs="Times New Roman"/>
          <w:sz w:val="24"/>
          <w:szCs w:val="24"/>
        </w:rPr>
        <w:t xml:space="preserve">he verrà costruito nella area “Celso </w:t>
      </w:r>
      <w:proofErr w:type="spellStart"/>
      <w:r w:rsidR="00D729BE">
        <w:rPr>
          <w:rFonts w:ascii="Times New Roman" w:hAnsi="Times New Roman" w:cs="Times New Roman"/>
          <w:sz w:val="24"/>
          <w:szCs w:val="24"/>
        </w:rPr>
        <w:t>U</w:t>
      </w:r>
      <w:r>
        <w:rPr>
          <w:rFonts w:ascii="Times New Roman" w:hAnsi="Times New Roman" w:cs="Times New Roman"/>
          <w:sz w:val="24"/>
          <w:szCs w:val="24"/>
        </w:rPr>
        <w:t>lpiani</w:t>
      </w:r>
      <w:proofErr w:type="spellEnd"/>
      <w:r>
        <w:rPr>
          <w:rFonts w:ascii="Times New Roman" w:hAnsi="Times New Roman" w:cs="Times New Roman"/>
          <w:sz w:val="24"/>
          <w:szCs w:val="24"/>
        </w:rPr>
        <w:t xml:space="preserve">” del campus. Un discorso a parte meriterebbero le altre iniziative, in particolare il completamento della sede del DMMM, la cui gestione è affidata al Provveditorato OO.PP. e che ha visto il </w:t>
      </w:r>
      <w:r>
        <w:rPr>
          <w:rFonts w:ascii="Times New Roman" w:hAnsi="Times New Roman" w:cs="Times New Roman"/>
          <w:sz w:val="24"/>
          <w:szCs w:val="24"/>
        </w:rPr>
        <w:lastRenderedPageBreak/>
        <w:t>Politecnico impegnarsi, cosa di cui ringrazio il D</w:t>
      </w:r>
      <w:r w:rsidR="001C46D2">
        <w:rPr>
          <w:rFonts w:ascii="Times New Roman" w:hAnsi="Times New Roman" w:cs="Times New Roman"/>
          <w:sz w:val="24"/>
          <w:szCs w:val="24"/>
        </w:rPr>
        <w:t xml:space="preserve">irettore </w:t>
      </w:r>
      <w:r>
        <w:rPr>
          <w:rFonts w:ascii="Times New Roman" w:hAnsi="Times New Roman" w:cs="Times New Roman"/>
          <w:sz w:val="24"/>
          <w:szCs w:val="24"/>
        </w:rPr>
        <w:t>G</w:t>
      </w:r>
      <w:r w:rsidR="001C46D2">
        <w:rPr>
          <w:rFonts w:ascii="Times New Roman" w:hAnsi="Times New Roman" w:cs="Times New Roman"/>
          <w:sz w:val="24"/>
          <w:szCs w:val="24"/>
        </w:rPr>
        <w:t>enerale</w:t>
      </w:r>
      <w:r>
        <w:rPr>
          <w:rFonts w:ascii="Times New Roman" w:hAnsi="Times New Roman" w:cs="Times New Roman"/>
          <w:sz w:val="24"/>
          <w:szCs w:val="24"/>
        </w:rPr>
        <w:t>, addirittura ad anticipare i fondi necessari al completamento, stante la indisponibilità degli stessi e la conseguente sospensione dei lavori da parte dell’appaltatrice. Sono invece, finalmente, in avvio i lavori per la nuova sede dell’amministrazione nel Campus.</w:t>
      </w:r>
    </w:p>
    <w:p w14:paraId="143B1A23" w14:textId="5440CA32" w:rsidR="006F326C" w:rsidRDefault="006F326C" w:rsidP="0041392D">
      <w:pPr>
        <w:jc w:val="both"/>
        <w:rPr>
          <w:rFonts w:ascii="Times New Roman" w:hAnsi="Times New Roman" w:cs="Times New Roman"/>
          <w:sz w:val="24"/>
          <w:szCs w:val="24"/>
        </w:rPr>
      </w:pPr>
      <w:r>
        <w:rPr>
          <w:rFonts w:ascii="Times New Roman" w:hAnsi="Times New Roman" w:cs="Times New Roman"/>
          <w:sz w:val="24"/>
          <w:szCs w:val="24"/>
        </w:rPr>
        <w:t>Abbiamo siglato, con l’impegno e la collaborazione della amministrazione e delle OO.SS. il nuovo contratto decentrato e accordo per le progressioni economiche orizzontali, con l’obiettivo, pur in assenza del nuovo contratto nazionale, fermo da troppi anni, di garantire alla più ampia platea possibile del personale TAB un minimo riconoscimento economico.</w:t>
      </w:r>
    </w:p>
    <w:p w14:paraId="08D877A1" w14:textId="77777777" w:rsidR="00500B10" w:rsidRDefault="00500B10" w:rsidP="0041392D">
      <w:pPr>
        <w:jc w:val="both"/>
        <w:rPr>
          <w:rFonts w:ascii="Times New Roman" w:hAnsi="Times New Roman" w:cs="Times New Roman"/>
          <w:sz w:val="24"/>
          <w:szCs w:val="24"/>
        </w:rPr>
      </w:pPr>
    </w:p>
    <w:p w14:paraId="6614DAD5" w14:textId="77777777" w:rsidR="000F1297" w:rsidRDefault="000F1297" w:rsidP="0041392D">
      <w:pPr>
        <w:jc w:val="both"/>
        <w:rPr>
          <w:rFonts w:ascii="Times New Roman" w:hAnsi="Times New Roman" w:cs="Times New Roman"/>
          <w:sz w:val="24"/>
          <w:szCs w:val="24"/>
        </w:rPr>
      </w:pPr>
      <w:r w:rsidRPr="00EC7342">
        <w:rPr>
          <w:rFonts w:ascii="Times New Roman" w:hAnsi="Times New Roman" w:cs="Times New Roman"/>
          <w:noProof/>
          <w:sz w:val="24"/>
          <w:szCs w:val="24"/>
          <w:lang w:eastAsia="it-IT"/>
        </w:rPr>
        <w:drawing>
          <wp:inline distT="0" distB="0" distL="0" distR="0" wp14:anchorId="75C13A8D" wp14:editId="10F019A7">
            <wp:extent cx="2639667" cy="1979887"/>
            <wp:effectExtent l="0" t="0" r="8890" b="190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49577" cy="1987320"/>
                    </a:xfrm>
                    <a:prstGeom prst="rect">
                      <a:avLst/>
                    </a:prstGeom>
                  </pic:spPr>
                </pic:pic>
              </a:graphicData>
            </a:graphic>
          </wp:inline>
        </w:drawing>
      </w:r>
    </w:p>
    <w:p w14:paraId="2DFAC6CA" w14:textId="491BFBF0" w:rsidR="00F36E62" w:rsidRDefault="00F36E62" w:rsidP="0041392D">
      <w:pPr>
        <w:jc w:val="both"/>
        <w:rPr>
          <w:rFonts w:ascii="Times New Roman" w:hAnsi="Times New Roman" w:cs="Times New Roman"/>
          <w:sz w:val="24"/>
          <w:szCs w:val="24"/>
        </w:rPr>
      </w:pPr>
      <w:r>
        <w:rPr>
          <w:rFonts w:ascii="Times New Roman" w:hAnsi="Times New Roman" w:cs="Times New Roman"/>
          <w:sz w:val="24"/>
          <w:szCs w:val="24"/>
        </w:rPr>
        <w:t xml:space="preserve">Per il prossimo anno accademico, avvieremo la nuova laurea magistrale in </w:t>
      </w:r>
      <w:r w:rsidRPr="00F36E62">
        <w:rPr>
          <w:rFonts w:ascii="Times New Roman" w:hAnsi="Times New Roman" w:cs="Times New Roman"/>
          <w:i/>
          <w:sz w:val="24"/>
          <w:szCs w:val="24"/>
        </w:rPr>
        <w:t>Industrial Design</w:t>
      </w:r>
      <w:r>
        <w:rPr>
          <w:rFonts w:ascii="Times New Roman" w:hAnsi="Times New Roman" w:cs="Times New Roman"/>
          <w:sz w:val="24"/>
          <w:szCs w:val="24"/>
        </w:rPr>
        <w:t>, in lingua inglese. Una iniziativa mirata, richiesta dal mercato del lavoro, come dimostrano anche gli ottimi risultati già ottenuti a livello di laurea triennale.</w:t>
      </w:r>
    </w:p>
    <w:p w14:paraId="08A8F2B3" w14:textId="77777777" w:rsidR="00F36E62" w:rsidRDefault="00F36E62" w:rsidP="0041392D">
      <w:pPr>
        <w:jc w:val="both"/>
        <w:rPr>
          <w:rFonts w:ascii="Times New Roman" w:hAnsi="Times New Roman" w:cs="Times New Roman"/>
          <w:sz w:val="24"/>
          <w:szCs w:val="24"/>
        </w:rPr>
      </w:pPr>
      <w:r>
        <w:rPr>
          <w:rFonts w:ascii="Times New Roman" w:hAnsi="Times New Roman" w:cs="Times New Roman"/>
          <w:sz w:val="24"/>
          <w:szCs w:val="24"/>
        </w:rPr>
        <w:t xml:space="preserve">L’intera offerta formativa è stata razionalizzata con la stessa logica, </w:t>
      </w:r>
      <w:r w:rsidRPr="00B83CD6">
        <w:rPr>
          <w:rFonts w:ascii="Times New Roman" w:hAnsi="Times New Roman" w:cs="Times New Roman"/>
          <w:sz w:val="24"/>
          <w:szCs w:val="24"/>
        </w:rPr>
        <w:t xml:space="preserve">mantenendo tutti i corsi di laurea che garantivano gli standard qualitativi </w:t>
      </w:r>
      <w:r>
        <w:rPr>
          <w:rFonts w:ascii="Times New Roman" w:hAnsi="Times New Roman" w:cs="Times New Roman"/>
          <w:sz w:val="24"/>
          <w:szCs w:val="24"/>
        </w:rPr>
        <w:t>di formazione</w:t>
      </w:r>
      <w:r w:rsidRPr="00B83CD6">
        <w:rPr>
          <w:rFonts w:ascii="Times New Roman" w:hAnsi="Times New Roman" w:cs="Times New Roman"/>
          <w:sz w:val="24"/>
          <w:szCs w:val="24"/>
        </w:rPr>
        <w:t xml:space="preserve">. </w:t>
      </w:r>
    </w:p>
    <w:p w14:paraId="54738329" w14:textId="36650BC8" w:rsidR="00F36E62" w:rsidRDefault="00F36E62" w:rsidP="0041392D">
      <w:pPr>
        <w:jc w:val="both"/>
        <w:rPr>
          <w:rFonts w:ascii="Times New Roman" w:hAnsi="Times New Roman" w:cs="Times New Roman"/>
          <w:sz w:val="24"/>
          <w:szCs w:val="24"/>
        </w:rPr>
      </w:pPr>
      <w:r w:rsidRPr="00B83CD6">
        <w:rPr>
          <w:rFonts w:ascii="Times New Roman" w:hAnsi="Times New Roman" w:cs="Times New Roman"/>
          <w:sz w:val="24"/>
          <w:szCs w:val="24"/>
        </w:rPr>
        <w:t xml:space="preserve">In particolare, nelle sedi </w:t>
      </w:r>
      <w:r w:rsidR="001C46D2">
        <w:rPr>
          <w:rFonts w:ascii="Times New Roman" w:hAnsi="Times New Roman" w:cs="Times New Roman"/>
          <w:sz w:val="24"/>
          <w:szCs w:val="24"/>
        </w:rPr>
        <w:t xml:space="preserve">di </w:t>
      </w:r>
      <w:r w:rsidRPr="00B83CD6">
        <w:rPr>
          <w:rFonts w:ascii="Times New Roman" w:hAnsi="Times New Roman" w:cs="Times New Roman"/>
          <w:sz w:val="24"/>
          <w:szCs w:val="24"/>
        </w:rPr>
        <w:t xml:space="preserve"> Taranto</w:t>
      </w:r>
      <w:r w:rsidR="001C46D2">
        <w:rPr>
          <w:rFonts w:ascii="Times New Roman" w:hAnsi="Times New Roman" w:cs="Times New Roman"/>
          <w:sz w:val="24"/>
          <w:szCs w:val="24"/>
        </w:rPr>
        <w:t>–pur con le difficoltà dovute ad una sede inadeguata e alla molto limitata attenzione delle istituzioni locali-</w:t>
      </w:r>
      <w:r w:rsidR="001C46D2" w:rsidRPr="00B83CD6">
        <w:rPr>
          <w:rFonts w:ascii="Times New Roman" w:hAnsi="Times New Roman" w:cs="Times New Roman"/>
          <w:sz w:val="24"/>
          <w:szCs w:val="24"/>
        </w:rPr>
        <w:t xml:space="preserve"> </w:t>
      </w:r>
      <w:r w:rsidRPr="00B83CD6">
        <w:rPr>
          <w:rFonts w:ascii="Times New Roman" w:hAnsi="Times New Roman" w:cs="Times New Roman"/>
          <w:sz w:val="24"/>
          <w:szCs w:val="24"/>
        </w:rPr>
        <w:t xml:space="preserve"> e </w:t>
      </w:r>
      <w:r w:rsidR="001C46D2">
        <w:rPr>
          <w:rFonts w:ascii="Times New Roman" w:hAnsi="Times New Roman" w:cs="Times New Roman"/>
          <w:sz w:val="24"/>
          <w:szCs w:val="24"/>
        </w:rPr>
        <w:t>di</w:t>
      </w:r>
      <w:r w:rsidRPr="00B83CD6">
        <w:rPr>
          <w:rFonts w:ascii="Times New Roman" w:hAnsi="Times New Roman" w:cs="Times New Roman"/>
          <w:sz w:val="24"/>
          <w:szCs w:val="24"/>
        </w:rPr>
        <w:t xml:space="preserve"> Foggia, è stato confermato l’impegno per una formazione in linea con l</w:t>
      </w:r>
      <w:r>
        <w:rPr>
          <w:rFonts w:ascii="Times New Roman" w:hAnsi="Times New Roman" w:cs="Times New Roman"/>
          <w:sz w:val="24"/>
          <w:szCs w:val="24"/>
        </w:rPr>
        <w:t xml:space="preserve">e caratteristiche dei territori </w:t>
      </w:r>
      <w:r w:rsidRPr="00B83CD6">
        <w:rPr>
          <w:rFonts w:ascii="Times New Roman" w:hAnsi="Times New Roman" w:cs="Times New Roman"/>
          <w:sz w:val="24"/>
          <w:szCs w:val="24"/>
        </w:rPr>
        <w:t>nei campi rispettivamente</w:t>
      </w:r>
      <w:r>
        <w:rPr>
          <w:rFonts w:ascii="Times New Roman" w:hAnsi="Times New Roman" w:cs="Times New Roman"/>
          <w:sz w:val="24"/>
          <w:szCs w:val="24"/>
        </w:rPr>
        <w:t xml:space="preserve"> dell’ambiente, dell’aerospazio e dell</w:t>
      </w:r>
      <w:r w:rsidRPr="00B83CD6">
        <w:rPr>
          <w:rFonts w:ascii="Times New Roman" w:hAnsi="Times New Roman" w:cs="Times New Roman"/>
          <w:sz w:val="24"/>
          <w:szCs w:val="24"/>
        </w:rPr>
        <w:t>a</w:t>
      </w:r>
      <w:r>
        <w:rPr>
          <w:rFonts w:ascii="Times New Roman" w:hAnsi="Times New Roman" w:cs="Times New Roman"/>
          <w:sz w:val="24"/>
          <w:szCs w:val="24"/>
        </w:rPr>
        <w:t xml:space="preserve"> logistica a</w:t>
      </w:r>
      <w:r w:rsidRPr="00B83CD6">
        <w:rPr>
          <w:rFonts w:ascii="Times New Roman" w:hAnsi="Times New Roman" w:cs="Times New Roman"/>
          <w:sz w:val="24"/>
          <w:szCs w:val="24"/>
        </w:rPr>
        <w:t xml:space="preserve">groalimentare, quest’ultimo in regime </w:t>
      </w:r>
      <w:proofErr w:type="spellStart"/>
      <w:r w:rsidRPr="00B83CD6">
        <w:rPr>
          <w:rFonts w:ascii="Times New Roman" w:hAnsi="Times New Roman" w:cs="Times New Roman"/>
          <w:sz w:val="24"/>
          <w:szCs w:val="24"/>
        </w:rPr>
        <w:t>interateneo</w:t>
      </w:r>
      <w:proofErr w:type="spellEnd"/>
      <w:r w:rsidRPr="00B83CD6">
        <w:rPr>
          <w:rFonts w:ascii="Times New Roman" w:hAnsi="Times New Roman" w:cs="Times New Roman"/>
          <w:sz w:val="24"/>
          <w:szCs w:val="24"/>
        </w:rPr>
        <w:t xml:space="preserve"> con l’Università di Foggia. Con l’Università del Salento, invece, è stato firmato un accordo che trasforma in </w:t>
      </w:r>
      <w:proofErr w:type="spellStart"/>
      <w:r w:rsidRPr="00B83CD6">
        <w:rPr>
          <w:rFonts w:ascii="Times New Roman" w:hAnsi="Times New Roman" w:cs="Times New Roman"/>
          <w:sz w:val="24"/>
          <w:szCs w:val="24"/>
        </w:rPr>
        <w:t>inte</w:t>
      </w:r>
      <w:r>
        <w:rPr>
          <w:rFonts w:ascii="Times New Roman" w:hAnsi="Times New Roman" w:cs="Times New Roman"/>
          <w:sz w:val="24"/>
          <w:szCs w:val="24"/>
        </w:rPr>
        <w:t>rateneo</w:t>
      </w:r>
      <w:proofErr w:type="spellEnd"/>
      <w:r>
        <w:rPr>
          <w:rFonts w:ascii="Times New Roman" w:hAnsi="Times New Roman" w:cs="Times New Roman"/>
          <w:sz w:val="24"/>
          <w:szCs w:val="24"/>
        </w:rPr>
        <w:t xml:space="preserve"> i corsi di laurea in ingegneria dei sistemi aerospaziali e </w:t>
      </w:r>
      <w:proofErr w:type="spellStart"/>
      <w:r w:rsidRPr="001C46D2">
        <w:rPr>
          <w:rFonts w:ascii="Times New Roman" w:hAnsi="Times New Roman" w:cs="Times New Roman"/>
          <w:i/>
          <w:sz w:val="24"/>
          <w:szCs w:val="24"/>
        </w:rPr>
        <w:t>aerospace</w:t>
      </w:r>
      <w:proofErr w:type="spellEnd"/>
      <w:r w:rsidRPr="001C46D2">
        <w:rPr>
          <w:rFonts w:ascii="Times New Roman" w:hAnsi="Times New Roman" w:cs="Times New Roman"/>
          <w:i/>
          <w:sz w:val="24"/>
          <w:szCs w:val="24"/>
        </w:rPr>
        <w:t xml:space="preserve"> </w:t>
      </w:r>
      <w:proofErr w:type="spellStart"/>
      <w:r w:rsidRPr="001C46D2">
        <w:rPr>
          <w:rFonts w:ascii="Times New Roman" w:hAnsi="Times New Roman" w:cs="Times New Roman"/>
          <w:i/>
          <w:sz w:val="24"/>
          <w:szCs w:val="24"/>
        </w:rPr>
        <w:t>engineering</w:t>
      </w:r>
      <w:proofErr w:type="spellEnd"/>
      <w:r>
        <w:rPr>
          <w:rFonts w:ascii="Times New Roman" w:hAnsi="Times New Roman" w:cs="Times New Roman"/>
          <w:sz w:val="24"/>
          <w:szCs w:val="24"/>
        </w:rPr>
        <w:t xml:space="preserve">. </w:t>
      </w:r>
      <w:r w:rsidRPr="00B83CD6">
        <w:rPr>
          <w:rFonts w:ascii="Times New Roman" w:hAnsi="Times New Roman" w:cs="Times New Roman"/>
          <w:sz w:val="24"/>
          <w:szCs w:val="24"/>
        </w:rPr>
        <w:t xml:space="preserve">Ci sono poi nuovi curricula dei corsi di laurea in ingegneria meccanica e in ingegneria gestionale magistrale su Industria 4.0, tre </w:t>
      </w:r>
      <w:r>
        <w:rPr>
          <w:rFonts w:ascii="Times New Roman" w:hAnsi="Times New Roman" w:cs="Times New Roman"/>
          <w:sz w:val="24"/>
          <w:szCs w:val="24"/>
        </w:rPr>
        <w:t xml:space="preserve">nuovi </w:t>
      </w:r>
      <w:r w:rsidRPr="00B83CD6">
        <w:rPr>
          <w:rFonts w:ascii="Times New Roman" w:hAnsi="Times New Roman" w:cs="Times New Roman"/>
          <w:sz w:val="24"/>
          <w:szCs w:val="24"/>
        </w:rPr>
        <w:t xml:space="preserve">master, di cui uno focalizzato sulla produzione, uno in data science, e un executive master in economia digitale, realizzato in collaborazione con la Business </w:t>
      </w:r>
      <w:proofErr w:type="spellStart"/>
      <w:r w:rsidRPr="00B83CD6">
        <w:rPr>
          <w:rFonts w:ascii="Times New Roman" w:hAnsi="Times New Roman" w:cs="Times New Roman"/>
          <w:sz w:val="24"/>
          <w:szCs w:val="24"/>
        </w:rPr>
        <w:t>school</w:t>
      </w:r>
      <w:proofErr w:type="spellEnd"/>
      <w:r w:rsidRPr="00B83CD6">
        <w:rPr>
          <w:rFonts w:ascii="Times New Roman" w:hAnsi="Times New Roman" w:cs="Times New Roman"/>
          <w:sz w:val="24"/>
          <w:szCs w:val="24"/>
        </w:rPr>
        <w:t xml:space="preserve"> del Sole24 ore e Confindustria provinciale. Inoltre, il Politecnico di Bari ha attivato il nuov</w:t>
      </w:r>
      <w:r>
        <w:rPr>
          <w:rFonts w:ascii="Times New Roman" w:hAnsi="Times New Roman" w:cs="Times New Roman"/>
          <w:sz w:val="24"/>
          <w:szCs w:val="24"/>
        </w:rPr>
        <w:t xml:space="preserve">o Corso in BIM, per coloro che </w:t>
      </w:r>
      <w:r w:rsidRPr="00B83CD6">
        <w:rPr>
          <w:rFonts w:ascii="Times New Roman" w:hAnsi="Times New Roman" w:cs="Times New Roman"/>
          <w:sz w:val="24"/>
          <w:szCs w:val="24"/>
        </w:rPr>
        <w:t xml:space="preserve">vogliano approfondire i temi del Building Information </w:t>
      </w:r>
      <w:proofErr w:type="spellStart"/>
      <w:r w:rsidRPr="00B83CD6">
        <w:rPr>
          <w:rFonts w:ascii="Times New Roman" w:hAnsi="Times New Roman" w:cs="Times New Roman"/>
          <w:sz w:val="24"/>
          <w:szCs w:val="24"/>
        </w:rPr>
        <w:t>Modeling</w:t>
      </w:r>
      <w:proofErr w:type="spellEnd"/>
      <w:r>
        <w:rPr>
          <w:rFonts w:ascii="Times New Roman" w:hAnsi="Times New Roman" w:cs="Times New Roman"/>
          <w:sz w:val="24"/>
          <w:szCs w:val="24"/>
        </w:rPr>
        <w:t>.</w:t>
      </w:r>
    </w:p>
    <w:p w14:paraId="2AD0EB95" w14:textId="77777777" w:rsidR="0041392D" w:rsidRDefault="0041392D" w:rsidP="0041392D">
      <w:pPr>
        <w:jc w:val="both"/>
        <w:rPr>
          <w:rFonts w:ascii="Times New Roman" w:hAnsi="Times New Roman" w:cs="Times New Roman"/>
          <w:sz w:val="24"/>
          <w:szCs w:val="24"/>
        </w:rPr>
      </w:pPr>
    </w:p>
    <w:p w14:paraId="6E7B9655" w14:textId="3A83C5DE" w:rsidR="00F36E62" w:rsidRDefault="00301FC8" w:rsidP="0041392D">
      <w:pPr>
        <w:jc w:val="both"/>
        <w:rPr>
          <w:rFonts w:ascii="Times New Roman" w:hAnsi="Times New Roman" w:cs="Times New Roman"/>
          <w:sz w:val="24"/>
          <w:szCs w:val="24"/>
        </w:rPr>
      </w:pPr>
      <w:r>
        <w:rPr>
          <w:rFonts w:ascii="Times New Roman" w:hAnsi="Times New Roman" w:cs="Times New Roman"/>
          <w:sz w:val="24"/>
          <w:szCs w:val="24"/>
        </w:rPr>
        <w:t>Deve cambiare, e</w:t>
      </w:r>
      <w:r w:rsidR="00F36E62">
        <w:rPr>
          <w:rFonts w:ascii="Times New Roman" w:hAnsi="Times New Roman" w:cs="Times New Roman"/>
          <w:sz w:val="24"/>
          <w:szCs w:val="24"/>
        </w:rPr>
        <w:t xml:space="preserve"> sta già accadendo, il modo di progettare e fare didattica. Stiamo aggiornando gli obiettivi formativi ed occupazionali, le figure di riferimento e, infine, le modalità di gestione dei corsi di laurea.  Siamo impegnati nel proporre percorsi sperimentali nelle lauree magistrali </w:t>
      </w:r>
      <w:r w:rsidR="00F36E62" w:rsidRPr="001E49CE">
        <w:rPr>
          <w:rFonts w:ascii="Times New Roman" w:hAnsi="Times New Roman" w:cs="Times New Roman"/>
          <w:sz w:val="24"/>
          <w:szCs w:val="24"/>
        </w:rPr>
        <w:t>che valorizzi</w:t>
      </w:r>
      <w:r w:rsidR="00F36E62">
        <w:rPr>
          <w:rFonts w:ascii="Times New Roman" w:hAnsi="Times New Roman" w:cs="Times New Roman"/>
          <w:sz w:val="24"/>
          <w:szCs w:val="24"/>
        </w:rPr>
        <w:t>no</w:t>
      </w:r>
      <w:r w:rsidR="00F36E62" w:rsidRPr="001E49CE">
        <w:rPr>
          <w:rFonts w:ascii="Times New Roman" w:hAnsi="Times New Roman" w:cs="Times New Roman"/>
          <w:sz w:val="24"/>
          <w:szCs w:val="24"/>
        </w:rPr>
        <w:t xml:space="preserve"> </w:t>
      </w:r>
      <w:r w:rsidR="00F36E62">
        <w:rPr>
          <w:rFonts w:ascii="Times New Roman" w:hAnsi="Times New Roman" w:cs="Times New Roman"/>
          <w:sz w:val="24"/>
          <w:szCs w:val="24"/>
        </w:rPr>
        <w:t xml:space="preserve">al meglio </w:t>
      </w:r>
      <w:r w:rsidR="00F36E62" w:rsidRPr="001E49CE">
        <w:rPr>
          <w:rFonts w:ascii="Times New Roman" w:hAnsi="Times New Roman" w:cs="Times New Roman"/>
          <w:sz w:val="24"/>
          <w:szCs w:val="24"/>
        </w:rPr>
        <w:t>le esperienze</w:t>
      </w:r>
      <w:r w:rsidR="00F36E62">
        <w:rPr>
          <w:rFonts w:ascii="Times New Roman" w:hAnsi="Times New Roman" w:cs="Times New Roman"/>
          <w:sz w:val="24"/>
          <w:szCs w:val="24"/>
        </w:rPr>
        <w:t xml:space="preserve"> </w:t>
      </w:r>
      <w:r w:rsidR="00F36E62" w:rsidRPr="001E49CE">
        <w:rPr>
          <w:rFonts w:ascii="Times New Roman" w:hAnsi="Times New Roman" w:cs="Times New Roman"/>
          <w:sz w:val="24"/>
          <w:szCs w:val="24"/>
        </w:rPr>
        <w:t xml:space="preserve">collaborative, i team </w:t>
      </w:r>
      <w:r w:rsidR="00F36E62">
        <w:rPr>
          <w:rFonts w:ascii="Times New Roman" w:hAnsi="Times New Roman" w:cs="Times New Roman"/>
          <w:sz w:val="24"/>
          <w:szCs w:val="24"/>
        </w:rPr>
        <w:t xml:space="preserve">progettuali </w:t>
      </w:r>
      <w:r w:rsidR="00F36E62" w:rsidRPr="001E49CE">
        <w:rPr>
          <w:rFonts w:ascii="Times New Roman" w:hAnsi="Times New Roman" w:cs="Times New Roman"/>
          <w:sz w:val="24"/>
          <w:szCs w:val="24"/>
        </w:rPr>
        <w:t>studenteschi e la cultura imprenditoriale</w:t>
      </w:r>
      <w:r w:rsidR="00F36E62">
        <w:rPr>
          <w:rFonts w:ascii="Times New Roman" w:hAnsi="Times New Roman" w:cs="Times New Roman"/>
          <w:sz w:val="24"/>
          <w:szCs w:val="24"/>
        </w:rPr>
        <w:t xml:space="preserve">. In questo senso, nel definire il programma triennale finanziato dal MIUR abbiamo ritenuto di includere incentivi economici ai docenti che più si impegneranno sui temi della formazione, anche di tipo </w:t>
      </w:r>
      <w:r w:rsidR="00EC7342">
        <w:rPr>
          <w:rFonts w:ascii="Times New Roman" w:hAnsi="Times New Roman" w:cs="Times New Roman"/>
          <w:sz w:val="24"/>
          <w:szCs w:val="24"/>
        </w:rPr>
        <w:t>non convenzionale</w:t>
      </w:r>
      <w:r w:rsidR="00F36E62">
        <w:rPr>
          <w:rFonts w:ascii="Times New Roman" w:hAnsi="Times New Roman" w:cs="Times New Roman"/>
          <w:sz w:val="24"/>
          <w:szCs w:val="24"/>
        </w:rPr>
        <w:t xml:space="preserve">. Giustamente gli studenti ci spronano in questo senso e lo stesso Senato Accademico il Presidio di Qualità dell’Ateneo sono pienamente impegnati con azioni precise e significative. </w:t>
      </w:r>
    </w:p>
    <w:p w14:paraId="16431DF0" w14:textId="2526AC78" w:rsidR="00F36E62" w:rsidRDefault="00F36E62" w:rsidP="0041392D">
      <w:pPr>
        <w:jc w:val="both"/>
        <w:rPr>
          <w:rFonts w:ascii="Times New Roman" w:hAnsi="Times New Roman" w:cs="Times New Roman"/>
          <w:sz w:val="24"/>
          <w:szCs w:val="24"/>
        </w:rPr>
      </w:pPr>
      <w:r>
        <w:rPr>
          <w:rFonts w:ascii="Times New Roman" w:hAnsi="Times New Roman" w:cs="Times New Roman"/>
          <w:sz w:val="24"/>
          <w:szCs w:val="24"/>
        </w:rPr>
        <w:t>Gli organi di governo, d’altronde</w:t>
      </w:r>
      <w:r w:rsidR="006F326C">
        <w:rPr>
          <w:rFonts w:ascii="Times New Roman" w:hAnsi="Times New Roman" w:cs="Times New Roman"/>
          <w:sz w:val="24"/>
          <w:szCs w:val="24"/>
        </w:rPr>
        <w:t>,</w:t>
      </w:r>
      <w:r>
        <w:rPr>
          <w:rFonts w:ascii="Times New Roman" w:hAnsi="Times New Roman" w:cs="Times New Roman"/>
          <w:sz w:val="24"/>
          <w:szCs w:val="24"/>
        </w:rPr>
        <w:t xml:space="preserve"> hanno il diritto/dovere di compiere scelte strategiche, a volte anche difficili, che consentano al Politecnico di crescere là dove è più necessario, superando il particolarismo e la cura del proprio orticello. </w:t>
      </w:r>
    </w:p>
    <w:p w14:paraId="27E038C3" w14:textId="77777777" w:rsidR="00F36E62" w:rsidRDefault="00F36E62" w:rsidP="0041392D">
      <w:pPr>
        <w:jc w:val="both"/>
        <w:rPr>
          <w:rFonts w:ascii="Times New Roman" w:hAnsi="Times New Roman" w:cs="Times New Roman"/>
          <w:sz w:val="24"/>
          <w:szCs w:val="24"/>
        </w:rPr>
      </w:pPr>
      <w:r>
        <w:rPr>
          <w:rFonts w:ascii="Times New Roman" w:hAnsi="Times New Roman" w:cs="Times New Roman"/>
          <w:sz w:val="24"/>
          <w:szCs w:val="24"/>
        </w:rPr>
        <w:t xml:space="preserve">In questa ottica ci siamo da tempo dotati di strumenti e indicatori numerici e ripetibili per le progressioni di carriera. È una strada dalla quale non si torna indietro, pur preservando le scuole e </w:t>
      </w:r>
      <w:r>
        <w:rPr>
          <w:rFonts w:ascii="Times New Roman" w:hAnsi="Times New Roman" w:cs="Times New Roman"/>
          <w:sz w:val="24"/>
          <w:szCs w:val="24"/>
        </w:rPr>
        <w:lastRenderedPageBreak/>
        <w:t xml:space="preserve">discipline tradizionali che ci caratterizzano, se non vogliamo rassegnarci a un ruolo marginale, continuando a rimpiangere i bei tempi, che non torneranno, dei finanziamenti dello Stato indipendentemente dal risultato. </w:t>
      </w:r>
    </w:p>
    <w:p w14:paraId="5FEE49A2" w14:textId="77777777" w:rsidR="00F36E62" w:rsidRDefault="00F36E62" w:rsidP="0041392D">
      <w:pPr>
        <w:jc w:val="both"/>
        <w:rPr>
          <w:rFonts w:ascii="Times New Roman" w:hAnsi="Times New Roman" w:cs="Times New Roman"/>
          <w:sz w:val="24"/>
          <w:szCs w:val="24"/>
        </w:rPr>
      </w:pPr>
      <w:r>
        <w:rPr>
          <w:rFonts w:ascii="Times New Roman" w:hAnsi="Times New Roman" w:cs="Times New Roman"/>
          <w:sz w:val="24"/>
          <w:szCs w:val="24"/>
        </w:rPr>
        <w:t xml:space="preserve">Noi non intendiamo subire il cambiamento, ma puntiamo a governarlo senza snaturare il ruolo e le finalità dell’università pubblica. </w:t>
      </w:r>
    </w:p>
    <w:p w14:paraId="538BBFEA" w14:textId="77777777" w:rsidR="00F36E62" w:rsidRDefault="00F36E62" w:rsidP="0041392D">
      <w:pPr>
        <w:jc w:val="both"/>
        <w:rPr>
          <w:rFonts w:ascii="Times New Roman" w:hAnsi="Times New Roman" w:cs="Times New Roman"/>
          <w:sz w:val="24"/>
          <w:szCs w:val="24"/>
        </w:rPr>
      </w:pPr>
      <w:r>
        <w:rPr>
          <w:rFonts w:ascii="Times New Roman" w:hAnsi="Times New Roman" w:cs="Times New Roman"/>
          <w:sz w:val="24"/>
          <w:szCs w:val="24"/>
        </w:rPr>
        <w:t xml:space="preserve">Interagendo sempre più con le aziende, abbiamo l’ambizione di </w:t>
      </w:r>
      <w:r w:rsidRPr="007751E6">
        <w:rPr>
          <w:rFonts w:ascii="Times New Roman" w:hAnsi="Times New Roman" w:cs="Times New Roman"/>
          <w:sz w:val="24"/>
          <w:szCs w:val="24"/>
        </w:rPr>
        <w:t>non sforn</w:t>
      </w:r>
      <w:r>
        <w:rPr>
          <w:rFonts w:ascii="Times New Roman" w:hAnsi="Times New Roman" w:cs="Times New Roman"/>
          <w:sz w:val="24"/>
          <w:szCs w:val="24"/>
        </w:rPr>
        <w:t xml:space="preserve">are </w:t>
      </w:r>
      <w:r w:rsidRPr="007751E6">
        <w:rPr>
          <w:rFonts w:ascii="Times New Roman" w:hAnsi="Times New Roman" w:cs="Times New Roman"/>
          <w:sz w:val="24"/>
          <w:szCs w:val="24"/>
        </w:rPr>
        <w:t xml:space="preserve">semplici laureati, ma professionisti in grado </w:t>
      </w:r>
      <w:r>
        <w:rPr>
          <w:rFonts w:ascii="Times New Roman" w:hAnsi="Times New Roman" w:cs="Times New Roman"/>
          <w:sz w:val="24"/>
          <w:szCs w:val="24"/>
        </w:rPr>
        <w:t>di essere assorbiti dal mondo del lavoro. Ad essi, inoltre, intendiamo fornire dal prossimo anno anche specifici corsi –</w:t>
      </w:r>
      <w:proofErr w:type="spellStart"/>
      <w:r w:rsidRPr="001C46D2">
        <w:rPr>
          <w:rFonts w:ascii="Times New Roman" w:hAnsi="Times New Roman" w:cs="Times New Roman"/>
          <w:i/>
          <w:sz w:val="24"/>
          <w:szCs w:val="24"/>
        </w:rPr>
        <w:t>elective</w:t>
      </w:r>
      <w:proofErr w:type="spellEnd"/>
      <w:r>
        <w:rPr>
          <w:rFonts w:ascii="Times New Roman" w:hAnsi="Times New Roman" w:cs="Times New Roman"/>
          <w:sz w:val="24"/>
          <w:szCs w:val="24"/>
        </w:rPr>
        <w:t xml:space="preserve">- di educazione all’imprenditorialità. Sapendo che in un mondo liquido, ciascuno diventa sempre più imprenditore di se stesso. </w:t>
      </w:r>
    </w:p>
    <w:p w14:paraId="01BB27BF" w14:textId="77777777" w:rsidR="009E52E7" w:rsidRDefault="009E52E7" w:rsidP="0041392D">
      <w:pPr>
        <w:jc w:val="both"/>
        <w:rPr>
          <w:rFonts w:ascii="Times New Roman" w:hAnsi="Times New Roman" w:cs="Times New Roman"/>
          <w:sz w:val="24"/>
          <w:szCs w:val="24"/>
        </w:rPr>
      </w:pPr>
    </w:p>
    <w:p w14:paraId="334E5BB6" w14:textId="3CD83457" w:rsidR="00F36E62" w:rsidRDefault="00EC7342" w:rsidP="0041392D">
      <w:pPr>
        <w:jc w:val="both"/>
        <w:rPr>
          <w:rFonts w:ascii="Times New Roman" w:hAnsi="Times New Roman" w:cs="Times New Roman"/>
          <w:sz w:val="24"/>
          <w:szCs w:val="24"/>
        </w:rPr>
      </w:pPr>
      <w:r w:rsidRPr="00EC7342">
        <w:rPr>
          <w:rFonts w:ascii="Times New Roman" w:hAnsi="Times New Roman" w:cs="Times New Roman"/>
          <w:noProof/>
          <w:sz w:val="24"/>
          <w:szCs w:val="24"/>
          <w:lang w:eastAsia="it-IT"/>
        </w:rPr>
        <w:drawing>
          <wp:inline distT="0" distB="0" distL="0" distR="0" wp14:anchorId="4D5CB610" wp14:editId="582DE1B1">
            <wp:extent cx="2681785" cy="2011477"/>
            <wp:effectExtent l="0" t="0" r="4445" b="825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95183" cy="2021526"/>
                    </a:xfrm>
                    <a:prstGeom prst="rect">
                      <a:avLst/>
                    </a:prstGeom>
                  </pic:spPr>
                </pic:pic>
              </a:graphicData>
            </a:graphic>
          </wp:inline>
        </w:drawing>
      </w:r>
    </w:p>
    <w:p w14:paraId="03F086DC" w14:textId="77777777" w:rsidR="009E52E7" w:rsidRDefault="009E52E7" w:rsidP="0041392D">
      <w:pPr>
        <w:jc w:val="both"/>
        <w:rPr>
          <w:rFonts w:ascii="Times New Roman" w:hAnsi="Times New Roman" w:cs="Times New Roman"/>
          <w:sz w:val="24"/>
          <w:szCs w:val="24"/>
        </w:rPr>
      </w:pPr>
    </w:p>
    <w:p w14:paraId="25A2A812" w14:textId="7371FE41" w:rsidR="0041392D" w:rsidRDefault="0041392D" w:rsidP="0041392D">
      <w:pPr>
        <w:jc w:val="both"/>
        <w:rPr>
          <w:rFonts w:ascii="Times New Roman" w:hAnsi="Times New Roman" w:cs="Times New Roman"/>
          <w:sz w:val="24"/>
          <w:szCs w:val="24"/>
        </w:rPr>
      </w:pPr>
      <w:r>
        <w:rPr>
          <w:rFonts w:ascii="Times New Roman" w:hAnsi="Times New Roman" w:cs="Times New Roman"/>
          <w:sz w:val="24"/>
          <w:szCs w:val="24"/>
        </w:rPr>
        <w:t>I numeri ci premiano su vari fronti</w:t>
      </w:r>
      <w:r w:rsidR="00500B10">
        <w:rPr>
          <w:rFonts w:ascii="Times New Roman" w:hAnsi="Times New Roman" w:cs="Times New Roman"/>
          <w:sz w:val="24"/>
          <w:szCs w:val="24"/>
        </w:rPr>
        <w:t>, dimostrando che abbiamo fatto moltissimo con pochissimo</w:t>
      </w:r>
      <w:r>
        <w:rPr>
          <w:rFonts w:ascii="Times New Roman" w:hAnsi="Times New Roman" w:cs="Times New Roman"/>
          <w:sz w:val="24"/>
          <w:szCs w:val="24"/>
        </w:rPr>
        <w:t xml:space="preserve">. Le immatricolazioni sono in aumento di circa il 19% </w:t>
      </w:r>
      <w:r w:rsidRPr="002A7706">
        <w:rPr>
          <w:rFonts w:ascii="Times New Roman" w:hAnsi="Times New Roman" w:cs="Times New Roman"/>
          <w:sz w:val="24"/>
          <w:szCs w:val="24"/>
        </w:rPr>
        <w:t xml:space="preserve">rispetto all’anno scorso, </w:t>
      </w:r>
      <w:r>
        <w:rPr>
          <w:rFonts w:ascii="Times New Roman" w:hAnsi="Times New Roman" w:cs="Times New Roman"/>
          <w:sz w:val="24"/>
          <w:szCs w:val="24"/>
        </w:rPr>
        <w:t>con un più</w:t>
      </w:r>
      <w:r w:rsidRPr="002A7706">
        <w:rPr>
          <w:rFonts w:ascii="Times New Roman" w:hAnsi="Times New Roman" w:cs="Times New Roman"/>
          <w:sz w:val="24"/>
          <w:szCs w:val="24"/>
        </w:rPr>
        <w:t xml:space="preserve"> 36% </w:t>
      </w:r>
      <w:r>
        <w:rPr>
          <w:rFonts w:ascii="Times New Roman" w:hAnsi="Times New Roman" w:cs="Times New Roman"/>
          <w:sz w:val="24"/>
          <w:szCs w:val="24"/>
        </w:rPr>
        <w:t xml:space="preserve">per </w:t>
      </w:r>
      <w:r w:rsidRPr="002A7706">
        <w:rPr>
          <w:rFonts w:ascii="Times New Roman" w:hAnsi="Times New Roman" w:cs="Times New Roman"/>
          <w:sz w:val="24"/>
          <w:szCs w:val="24"/>
        </w:rPr>
        <w:t xml:space="preserve">le </w:t>
      </w:r>
      <w:r>
        <w:rPr>
          <w:rFonts w:ascii="Times New Roman" w:hAnsi="Times New Roman" w:cs="Times New Roman"/>
          <w:sz w:val="24"/>
          <w:szCs w:val="24"/>
        </w:rPr>
        <w:t xml:space="preserve">lauree </w:t>
      </w:r>
      <w:r w:rsidRPr="002A7706">
        <w:rPr>
          <w:rFonts w:ascii="Times New Roman" w:hAnsi="Times New Roman" w:cs="Times New Roman"/>
          <w:sz w:val="24"/>
          <w:szCs w:val="24"/>
        </w:rPr>
        <w:t>magistrali (</w:t>
      </w:r>
      <w:r w:rsidRPr="00500B10">
        <w:rPr>
          <w:rFonts w:ascii="Times New Roman" w:hAnsi="Times New Roman" w:cs="Times New Roman"/>
          <w:i/>
          <w:sz w:val="24"/>
          <w:szCs w:val="24"/>
        </w:rPr>
        <w:t xml:space="preserve">Computer Science </w:t>
      </w:r>
      <w:proofErr w:type="spellStart"/>
      <w:r w:rsidRPr="00500B10">
        <w:rPr>
          <w:rFonts w:ascii="Times New Roman" w:hAnsi="Times New Roman" w:cs="Times New Roman"/>
          <w:i/>
          <w:sz w:val="24"/>
          <w:szCs w:val="24"/>
        </w:rPr>
        <w:t>Engineering</w:t>
      </w:r>
      <w:proofErr w:type="spellEnd"/>
      <w:r w:rsidRPr="002A7706">
        <w:rPr>
          <w:rFonts w:ascii="Times New Roman" w:hAnsi="Times New Roman" w:cs="Times New Roman"/>
          <w:sz w:val="24"/>
          <w:szCs w:val="24"/>
        </w:rPr>
        <w:t xml:space="preserve">, per esempio, è più che raddoppiata) e un andamento generale in </w:t>
      </w:r>
      <w:r>
        <w:rPr>
          <w:rFonts w:ascii="Times New Roman" w:hAnsi="Times New Roman" w:cs="Times New Roman"/>
          <w:sz w:val="24"/>
          <w:szCs w:val="24"/>
        </w:rPr>
        <w:t>crescita,</w:t>
      </w:r>
      <w:r w:rsidRPr="002A7706">
        <w:rPr>
          <w:rFonts w:ascii="Times New Roman" w:hAnsi="Times New Roman" w:cs="Times New Roman"/>
          <w:sz w:val="24"/>
          <w:szCs w:val="24"/>
        </w:rPr>
        <w:t xml:space="preserve"> nell’ultimo triennio.</w:t>
      </w:r>
      <w:r>
        <w:rPr>
          <w:rFonts w:ascii="Times New Roman" w:hAnsi="Times New Roman" w:cs="Times New Roman"/>
          <w:sz w:val="24"/>
          <w:szCs w:val="24"/>
        </w:rPr>
        <w:t xml:space="preserve"> </w:t>
      </w:r>
    </w:p>
    <w:p w14:paraId="6C168757" w14:textId="77777777" w:rsidR="0041392D" w:rsidRDefault="0041392D" w:rsidP="0041392D">
      <w:pPr>
        <w:jc w:val="both"/>
        <w:rPr>
          <w:rFonts w:ascii="Times New Roman" w:hAnsi="Times New Roman" w:cs="Times New Roman"/>
          <w:sz w:val="24"/>
          <w:szCs w:val="24"/>
        </w:rPr>
      </w:pPr>
      <w:r>
        <w:rPr>
          <w:rFonts w:ascii="Times New Roman" w:hAnsi="Times New Roman" w:cs="Times New Roman"/>
          <w:sz w:val="24"/>
          <w:szCs w:val="24"/>
        </w:rPr>
        <w:t xml:space="preserve">Alla chiusura dei test anticipati che svolgiamo in primavera, per l’ammissione ai corsi di laurea a numero programmato, abbiamo registrato un ulteriore aumento delle richieste e degli idonei, rispetto all’anno scorso. Questo grazie anche a specifici accordi conclusi con alcune scuole superiori, che consentono di individuare gli studenti più motivati e predisposti ad affrontare i nostri, non facili, percorsi di studio attraverso un percorso di orientamento mirato. </w:t>
      </w:r>
    </w:p>
    <w:p w14:paraId="3D724971" w14:textId="77777777" w:rsidR="009E52E7" w:rsidRDefault="009E52E7" w:rsidP="0041392D">
      <w:pPr>
        <w:jc w:val="both"/>
        <w:rPr>
          <w:rFonts w:ascii="Times New Roman" w:hAnsi="Times New Roman" w:cs="Times New Roman"/>
          <w:sz w:val="24"/>
          <w:szCs w:val="24"/>
        </w:rPr>
      </w:pPr>
    </w:p>
    <w:p w14:paraId="013491E8" w14:textId="3AF717A8" w:rsidR="007D0D8F" w:rsidRDefault="007D0D8F" w:rsidP="0041392D">
      <w:pPr>
        <w:jc w:val="both"/>
        <w:rPr>
          <w:rFonts w:ascii="Times New Roman" w:hAnsi="Times New Roman" w:cs="Times New Roman"/>
          <w:sz w:val="24"/>
          <w:szCs w:val="24"/>
        </w:rPr>
      </w:pPr>
      <w:r w:rsidRPr="007D0D8F">
        <w:rPr>
          <w:rFonts w:ascii="Times New Roman" w:hAnsi="Times New Roman" w:cs="Times New Roman"/>
          <w:noProof/>
          <w:sz w:val="24"/>
          <w:szCs w:val="24"/>
          <w:lang w:eastAsia="it-IT"/>
        </w:rPr>
        <w:drawing>
          <wp:inline distT="0" distB="0" distL="0" distR="0" wp14:anchorId="34534ADE" wp14:editId="59C3C4FE">
            <wp:extent cx="2777320" cy="2083134"/>
            <wp:effectExtent l="0" t="0" r="444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84723" cy="2088687"/>
                    </a:xfrm>
                    <a:prstGeom prst="rect">
                      <a:avLst/>
                    </a:prstGeom>
                  </pic:spPr>
                </pic:pic>
              </a:graphicData>
            </a:graphic>
          </wp:inline>
        </w:drawing>
      </w:r>
    </w:p>
    <w:p w14:paraId="64784244" w14:textId="77777777" w:rsidR="009E52E7" w:rsidRDefault="009E52E7" w:rsidP="0041392D">
      <w:pPr>
        <w:jc w:val="both"/>
        <w:rPr>
          <w:rFonts w:ascii="Times New Roman" w:hAnsi="Times New Roman" w:cs="Times New Roman"/>
          <w:sz w:val="24"/>
          <w:szCs w:val="24"/>
        </w:rPr>
      </w:pPr>
    </w:p>
    <w:p w14:paraId="71CE1923" w14:textId="7483EF80" w:rsidR="00EC7342" w:rsidRDefault="0041392D" w:rsidP="0041392D">
      <w:pPr>
        <w:jc w:val="both"/>
        <w:rPr>
          <w:rFonts w:ascii="Times New Roman" w:hAnsi="Times New Roman" w:cs="Times New Roman"/>
          <w:sz w:val="24"/>
          <w:szCs w:val="24"/>
        </w:rPr>
      </w:pPr>
      <w:r>
        <w:rPr>
          <w:rFonts w:ascii="Times New Roman" w:hAnsi="Times New Roman" w:cs="Times New Roman"/>
          <w:sz w:val="24"/>
          <w:szCs w:val="24"/>
        </w:rPr>
        <w:t xml:space="preserve">Un altro segnale degno di attenzione è quello degli studenti stranieri: registriamo infatti un incremento del 300% delle domande di immatricolazione da parte di giovani extracomunitari. Sul fronte dei rapporti internazionali, rileviamo un incremento del 22% di nostri studenti impegnati in Erasmus e Erasmus+ all’estero, rispetto allo scorso anno accademico, mentre quelli in arrivo sono aumentati addirittura del 54%. Abbiamo confermato anche quest’anno </w:t>
      </w:r>
      <w:r w:rsidR="001C46D2">
        <w:rPr>
          <w:rFonts w:ascii="Times New Roman" w:hAnsi="Times New Roman" w:cs="Times New Roman"/>
          <w:sz w:val="24"/>
          <w:szCs w:val="24"/>
        </w:rPr>
        <w:t>il bando,</w:t>
      </w:r>
      <w:r>
        <w:rPr>
          <w:rFonts w:ascii="Times New Roman" w:hAnsi="Times New Roman" w:cs="Times New Roman"/>
          <w:sz w:val="24"/>
          <w:szCs w:val="24"/>
        </w:rPr>
        <w:t xml:space="preserve"> su fondi </w:t>
      </w:r>
      <w:proofErr w:type="spellStart"/>
      <w:r>
        <w:rPr>
          <w:rFonts w:ascii="Times New Roman" w:hAnsi="Times New Roman" w:cs="Times New Roman"/>
          <w:sz w:val="24"/>
          <w:szCs w:val="24"/>
        </w:rPr>
        <w:t>Poliba</w:t>
      </w:r>
      <w:proofErr w:type="spellEnd"/>
      <w:r w:rsidR="001C46D2">
        <w:rPr>
          <w:rFonts w:ascii="Times New Roman" w:hAnsi="Times New Roman" w:cs="Times New Roman"/>
          <w:sz w:val="24"/>
          <w:szCs w:val="24"/>
        </w:rPr>
        <w:t xml:space="preserve">, </w:t>
      </w:r>
      <w:r>
        <w:rPr>
          <w:rFonts w:ascii="Times New Roman" w:hAnsi="Times New Roman" w:cs="Times New Roman"/>
          <w:sz w:val="24"/>
          <w:szCs w:val="24"/>
        </w:rPr>
        <w:t xml:space="preserve"> per </w:t>
      </w:r>
      <w:proofErr w:type="spellStart"/>
      <w:r>
        <w:rPr>
          <w:rFonts w:ascii="Times New Roman" w:hAnsi="Times New Roman" w:cs="Times New Roman"/>
          <w:sz w:val="24"/>
          <w:szCs w:val="24"/>
        </w:rPr>
        <w:t>visiting</w:t>
      </w:r>
      <w:proofErr w:type="spellEnd"/>
      <w:r>
        <w:rPr>
          <w:rFonts w:ascii="Times New Roman" w:hAnsi="Times New Roman" w:cs="Times New Roman"/>
          <w:sz w:val="24"/>
          <w:szCs w:val="24"/>
        </w:rPr>
        <w:t xml:space="preserve"> professor stranieri che portano nuova linfa e idee per i nostri studenti e docenti.</w:t>
      </w:r>
    </w:p>
    <w:p w14:paraId="049DB110" w14:textId="6602B380" w:rsidR="0041392D" w:rsidRDefault="0041392D" w:rsidP="0041392D">
      <w:pPr>
        <w:jc w:val="both"/>
        <w:rPr>
          <w:rFonts w:ascii="Times New Roman" w:hAnsi="Times New Roman" w:cs="Times New Roman"/>
          <w:sz w:val="24"/>
          <w:szCs w:val="24"/>
        </w:rPr>
      </w:pPr>
      <w:r>
        <w:rPr>
          <w:rFonts w:ascii="Times New Roman" w:hAnsi="Times New Roman" w:cs="Times New Roman"/>
          <w:sz w:val="24"/>
          <w:szCs w:val="24"/>
        </w:rPr>
        <w:lastRenderedPageBreak/>
        <w:t>I finanziamenti ministeriali su progetti presentati dal Politecnico per l’internazionalizzazione sono più che raddoppiati, segno della validità dei progetti presentati, con un allargamento notevole dell’elenco delle destinazioni, in paesi europei e non, tra cui Russia e Israele.</w:t>
      </w:r>
      <w:r w:rsidR="001C46D2">
        <w:rPr>
          <w:rFonts w:ascii="Times New Roman" w:hAnsi="Times New Roman" w:cs="Times New Roman"/>
          <w:sz w:val="24"/>
          <w:szCs w:val="24"/>
        </w:rPr>
        <w:t xml:space="preserve"> Proprio in questi giorni stiamo ospitando una delegazione </w:t>
      </w:r>
      <w:r w:rsidR="00616FAE">
        <w:rPr>
          <w:rFonts w:ascii="Times New Roman" w:hAnsi="Times New Roman" w:cs="Times New Roman"/>
          <w:sz w:val="24"/>
          <w:szCs w:val="24"/>
        </w:rPr>
        <w:t xml:space="preserve">Russa nell’ambito di questo progetto. </w:t>
      </w:r>
    </w:p>
    <w:p w14:paraId="74930D88" w14:textId="77777777" w:rsidR="009E52E7" w:rsidRDefault="009E52E7" w:rsidP="0041392D">
      <w:pPr>
        <w:jc w:val="both"/>
        <w:rPr>
          <w:rFonts w:ascii="Times New Roman" w:hAnsi="Times New Roman" w:cs="Times New Roman"/>
          <w:sz w:val="24"/>
          <w:szCs w:val="24"/>
        </w:rPr>
      </w:pPr>
    </w:p>
    <w:p w14:paraId="38E9EBF5" w14:textId="6EC9F98B" w:rsidR="007D0D8F" w:rsidRDefault="007D0D8F" w:rsidP="0041392D">
      <w:pPr>
        <w:jc w:val="both"/>
        <w:rPr>
          <w:rFonts w:ascii="Times New Roman" w:hAnsi="Times New Roman" w:cs="Times New Roman"/>
          <w:sz w:val="24"/>
          <w:szCs w:val="24"/>
        </w:rPr>
      </w:pPr>
      <w:r w:rsidRPr="007D0D8F">
        <w:rPr>
          <w:rFonts w:ascii="Times New Roman" w:hAnsi="Times New Roman" w:cs="Times New Roman"/>
          <w:noProof/>
          <w:sz w:val="24"/>
          <w:szCs w:val="24"/>
          <w:lang w:eastAsia="it-IT"/>
        </w:rPr>
        <w:drawing>
          <wp:inline distT="0" distB="0" distL="0" distR="0" wp14:anchorId="5577443A" wp14:editId="76AAE5F8">
            <wp:extent cx="2702257" cy="2026832"/>
            <wp:effectExtent l="0" t="0" r="3175"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07954" cy="2031105"/>
                    </a:xfrm>
                    <a:prstGeom prst="rect">
                      <a:avLst/>
                    </a:prstGeom>
                  </pic:spPr>
                </pic:pic>
              </a:graphicData>
            </a:graphic>
          </wp:inline>
        </w:drawing>
      </w:r>
    </w:p>
    <w:p w14:paraId="309E6637" w14:textId="4A00B93D" w:rsidR="0041392D" w:rsidRDefault="0041392D" w:rsidP="0041392D">
      <w:pPr>
        <w:jc w:val="both"/>
        <w:rPr>
          <w:rFonts w:ascii="Times New Roman" w:hAnsi="Times New Roman" w:cs="Times New Roman"/>
          <w:sz w:val="24"/>
          <w:szCs w:val="24"/>
        </w:rPr>
      </w:pPr>
      <w:r>
        <w:rPr>
          <w:rFonts w:ascii="Times New Roman" w:hAnsi="Times New Roman" w:cs="Times New Roman"/>
          <w:sz w:val="24"/>
          <w:szCs w:val="24"/>
        </w:rPr>
        <w:t xml:space="preserve">I dati </w:t>
      </w:r>
      <w:proofErr w:type="spellStart"/>
      <w:r>
        <w:rPr>
          <w:rFonts w:ascii="Times New Roman" w:hAnsi="Times New Roman" w:cs="Times New Roman"/>
          <w:sz w:val="24"/>
          <w:szCs w:val="24"/>
        </w:rPr>
        <w:t>assunzionali</w:t>
      </w:r>
      <w:proofErr w:type="spellEnd"/>
      <w:r>
        <w:rPr>
          <w:rFonts w:ascii="Times New Roman" w:hAnsi="Times New Roman" w:cs="Times New Roman"/>
          <w:sz w:val="24"/>
          <w:szCs w:val="24"/>
        </w:rPr>
        <w:t xml:space="preserve"> sono ancora in crescita, con punte per le lauree a maggior richiesta di oltre il 90% già a un anno dalla laurea e, considerata la situazione generale pugliese e del Sud Italia, dimostrano che una laurea al Politecnico rappresenta anche oggi un sicuro viatico per </w:t>
      </w:r>
      <w:r w:rsidR="00616FAE">
        <w:rPr>
          <w:rFonts w:ascii="Times New Roman" w:hAnsi="Times New Roman" w:cs="Times New Roman"/>
          <w:sz w:val="24"/>
          <w:szCs w:val="24"/>
        </w:rPr>
        <w:t>un successo professionale. Nell</w:t>
      </w:r>
      <w:r w:rsidR="009E52E7">
        <w:rPr>
          <w:rFonts w:ascii="Times New Roman" w:hAnsi="Times New Roman" w:cs="Times New Roman"/>
          <w:sz w:val="24"/>
          <w:szCs w:val="24"/>
        </w:rPr>
        <w:t>’</w:t>
      </w:r>
      <w:r>
        <w:rPr>
          <w:rFonts w:ascii="Times New Roman" w:hAnsi="Times New Roman" w:cs="Times New Roman"/>
          <w:sz w:val="24"/>
          <w:szCs w:val="24"/>
        </w:rPr>
        <w:t xml:space="preserve">ottica di favorire sempre più l’inserimento dei nostri giovani nel mondo del lavoro abbiamo sensibilmente rafforzato, anche grazie all’impegno del personale amministrativo e dei delegati il nostro settore </w:t>
      </w:r>
      <w:proofErr w:type="spellStart"/>
      <w:r w:rsidRPr="009E52E7">
        <w:rPr>
          <w:rFonts w:ascii="Times New Roman" w:hAnsi="Times New Roman" w:cs="Times New Roman"/>
          <w:i/>
          <w:sz w:val="24"/>
          <w:szCs w:val="24"/>
        </w:rPr>
        <w:t>placement</w:t>
      </w:r>
      <w:proofErr w:type="spellEnd"/>
      <w:r>
        <w:rPr>
          <w:rFonts w:ascii="Times New Roman" w:hAnsi="Times New Roman" w:cs="Times New Roman"/>
          <w:sz w:val="24"/>
          <w:szCs w:val="24"/>
        </w:rPr>
        <w:t>, favorendo l’incontro tra offerta e domanda di lavoro.</w:t>
      </w:r>
      <w:r w:rsidR="00616FAE">
        <w:rPr>
          <w:rFonts w:ascii="Times New Roman" w:hAnsi="Times New Roman" w:cs="Times New Roman"/>
          <w:sz w:val="24"/>
          <w:szCs w:val="24"/>
        </w:rPr>
        <w:t xml:space="preserve"> Oltre 300, solo nel 2016, sono state le aziende in cerca di personale che hanno richiesto e ottenuto il supporto dell’ufficio.</w:t>
      </w:r>
    </w:p>
    <w:p w14:paraId="487B0AA6" w14:textId="77777777" w:rsidR="009E52E7" w:rsidRDefault="009E52E7" w:rsidP="0041392D">
      <w:pPr>
        <w:jc w:val="both"/>
        <w:rPr>
          <w:rFonts w:ascii="Times New Roman" w:hAnsi="Times New Roman" w:cs="Times New Roman"/>
          <w:sz w:val="24"/>
          <w:szCs w:val="24"/>
        </w:rPr>
      </w:pPr>
    </w:p>
    <w:p w14:paraId="7733E83D" w14:textId="797634C6" w:rsidR="00500B10" w:rsidRDefault="007D0D8F" w:rsidP="0041392D">
      <w:pPr>
        <w:jc w:val="both"/>
        <w:rPr>
          <w:rFonts w:ascii="Times New Roman" w:hAnsi="Times New Roman" w:cs="Times New Roman"/>
          <w:sz w:val="24"/>
          <w:szCs w:val="24"/>
        </w:rPr>
      </w:pPr>
      <w:r w:rsidRPr="007D0D8F">
        <w:rPr>
          <w:rFonts w:ascii="Times New Roman" w:hAnsi="Times New Roman" w:cs="Times New Roman"/>
          <w:noProof/>
          <w:sz w:val="24"/>
          <w:szCs w:val="24"/>
          <w:lang w:eastAsia="it-IT"/>
        </w:rPr>
        <w:drawing>
          <wp:inline distT="0" distB="0" distL="0" distR="0" wp14:anchorId="46D38172" wp14:editId="73A7A30B">
            <wp:extent cx="2715905" cy="2037070"/>
            <wp:effectExtent l="0" t="0" r="8255" b="190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0223" cy="2047809"/>
                    </a:xfrm>
                    <a:prstGeom prst="rect">
                      <a:avLst/>
                    </a:prstGeom>
                  </pic:spPr>
                </pic:pic>
              </a:graphicData>
            </a:graphic>
          </wp:inline>
        </w:drawing>
      </w:r>
    </w:p>
    <w:p w14:paraId="18CF3ADF" w14:textId="77777777" w:rsidR="009E52E7" w:rsidRDefault="009E52E7" w:rsidP="0041392D">
      <w:pPr>
        <w:jc w:val="both"/>
        <w:rPr>
          <w:rFonts w:ascii="Times New Roman" w:hAnsi="Times New Roman" w:cs="Times New Roman"/>
          <w:sz w:val="24"/>
          <w:szCs w:val="24"/>
        </w:rPr>
      </w:pPr>
    </w:p>
    <w:p w14:paraId="47C416AF" w14:textId="33B8F452" w:rsidR="0041392D" w:rsidRDefault="0041392D" w:rsidP="0041392D">
      <w:pPr>
        <w:jc w:val="both"/>
        <w:rPr>
          <w:rFonts w:ascii="Times New Roman" w:hAnsi="Times New Roman" w:cs="Times New Roman"/>
          <w:sz w:val="24"/>
          <w:szCs w:val="24"/>
        </w:rPr>
      </w:pPr>
      <w:r>
        <w:rPr>
          <w:rFonts w:ascii="Times New Roman" w:hAnsi="Times New Roman" w:cs="Times New Roman"/>
          <w:sz w:val="24"/>
          <w:szCs w:val="24"/>
        </w:rPr>
        <w:t>La valutazione della qualità della ricerca 2011-14 ha visto un ottimo risultato del Politecnico, con il 99.6% di prodotti</w:t>
      </w:r>
      <w:r w:rsidR="00616FAE">
        <w:rPr>
          <w:rFonts w:ascii="Times New Roman" w:hAnsi="Times New Roman" w:cs="Times New Roman"/>
          <w:sz w:val="24"/>
          <w:szCs w:val="24"/>
        </w:rPr>
        <w:t xml:space="preserve"> della ricerca</w:t>
      </w:r>
      <w:r>
        <w:rPr>
          <w:rFonts w:ascii="Times New Roman" w:hAnsi="Times New Roman" w:cs="Times New Roman"/>
          <w:sz w:val="24"/>
          <w:szCs w:val="24"/>
        </w:rPr>
        <w:t xml:space="preserve"> conferiti e un guadagno rispetto alla precedente VQR del +12%, che si traduce in un incremento della quota premiale del FFO.</w:t>
      </w:r>
    </w:p>
    <w:p w14:paraId="13E17210" w14:textId="5981CDD9" w:rsidR="002F13DE" w:rsidRDefault="0041392D" w:rsidP="0041392D">
      <w:pPr>
        <w:jc w:val="both"/>
        <w:rPr>
          <w:rFonts w:ascii="Times New Roman" w:hAnsi="Times New Roman" w:cs="Times New Roman"/>
          <w:sz w:val="24"/>
          <w:szCs w:val="24"/>
        </w:rPr>
      </w:pPr>
      <w:r>
        <w:rPr>
          <w:rFonts w:ascii="Times New Roman" w:hAnsi="Times New Roman" w:cs="Times New Roman"/>
          <w:sz w:val="24"/>
          <w:szCs w:val="24"/>
        </w:rPr>
        <w:t xml:space="preserve">Continuiamo ad avere successo su bandi competitivi </w:t>
      </w:r>
      <w:proofErr w:type="spellStart"/>
      <w:r>
        <w:rPr>
          <w:rFonts w:ascii="Times New Roman" w:hAnsi="Times New Roman" w:cs="Times New Roman"/>
          <w:sz w:val="24"/>
          <w:szCs w:val="24"/>
        </w:rPr>
        <w:t>Horizon</w:t>
      </w:r>
      <w:proofErr w:type="spellEnd"/>
      <w:r>
        <w:rPr>
          <w:rFonts w:ascii="Times New Roman" w:hAnsi="Times New Roman" w:cs="Times New Roman"/>
          <w:sz w:val="24"/>
          <w:szCs w:val="24"/>
        </w:rPr>
        <w:t xml:space="preserve"> 2020 e anche sui, pure rarissimi, progetti nazionali PRIN (nove </w:t>
      </w:r>
      <w:proofErr w:type="spellStart"/>
      <w:r>
        <w:rPr>
          <w:rFonts w:ascii="Times New Roman" w:hAnsi="Times New Roman" w:cs="Times New Roman"/>
          <w:sz w:val="24"/>
          <w:szCs w:val="24"/>
        </w:rPr>
        <w:t>Horizon</w:t>
      </w:r>
      <w:proofErr w:type="spellEnd"/>
      <w:r>
        <w:rPr>
          <w:rFonts w:ascii="Times New Roman" w:hAnsi="Times New Roman" w:cs="Times New Roman"/>
          <w:sz w:val="24"/>
          <w:szCs w:val="24"/>
        </w:rPr>
        <w:t xml:space="preserve"> 2020 e 3 PRIN come </w:t>
      </w:r>
      <w:proofErr w:type="spellStart"/>
      <w:r>
        <w:rPr>
          <w:rFonts w:ascii="Times New Roman" w:hAnsi="Times New Roman" w:cs="Times New Roman"/>
          <w:sz w:val="24"/>
          <w:szCs w:val="24"/>
        </w:rPr>
        <w:t>principal</w:t>
      </w:r>
      <w:proofErr w:type="spellEnd"/>
      <w:r>
        <w:rPr>
          <w:rFonts w:ascii="Times New Roman" w:hAnsi="Times New Roman" w:cs="Times New Roman"/>
          <w:sz w:val="24"/>
          <w:szCs w:val="24"/>
        </w:rPr>
        <w:t xml:space="preserve"> investigator</w:t>
      </w:r>
      <w:r w:rsidR="00616FAE">
        <w:rPr>
          <w:rFonts w:ascii="Times New Roman" w:hAnsi="Times New Roman" w:cs="Times New Roman"/>
          <w:sz w:val="24"/>
          <w:szCs w:val="24"/>
        </w:rPr>
        <w:t xml:space="preserve"> nel 2016</w:t>
      </w:r>
      <w:r>
        <w:rPr>
          <w:rFonts w:ascii="Times New Roman" w:hAnsi="Times New Roman" w:cs="Times New Roman"/>
          <w:sz w:val="24"/>
          <w:szCs w:val="24"/>
        </w:rPr>
        <w:t xml:space="preserve">), dimostrando con i fatti la significatività della nostra attività di ricerca. </w:t>
      </w:r>
    </w:p>
    <w:p w14:paraId="479649A4" w14:textId="71FDC19E" w:rsidR="002F13DE" w:rsidRDefault="002F13DE" w:rsidP="0041392D">
      <w:pPr>
        <w:jc w:val="both"/>
        <w:rPr>
          <w:rFonts w:ascii="Times New Roman" w:hAnsi="Times New Roman" w:cs="Times New Roman"/>
          <w:sz w:val="24"/>
          <w:szCs w:val="24"/>
        </w:rPr>
      </w:pPr>
      <w:r w:rsidRPr="007D0D8F">
        <w:rPr>
          <w:rFonts w:ascii="Times New Roman" w:hAnsi="Times New Roman" w:cs="Times New Roman"/>
          <w:b/>
          <w:noProof/>
          <w:sz w:val="24"/>
          <w:szCs w:val="24"/>
          <w:lang w:eastAsia="it-IT"/>
        </w:rPr>
        <w:lastRenderedPageBreak/>
        <w:drawing>
          <wp:inline distT="0" distB="0" distL="0" distR="0" wp14:anchorId="2EF9D099" wp14:editId="40C43D59">
            <wp:extent cx="2586251" cy="1939822"/>
            <wp:effectExtent l="0" t="0" r="5080" b="381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92214" cy="1944294"/>
                    </a:xfrm>
                    <a:prstGeom prst="rect">
                      <a:avLst/>
                    </a:prstGeom>
                  </pic:spPr>
                </pic:pic>
              </a:graphicData>
            </a:graphic>
          </wp:inline>
        </w:drawing>
      </w:r>
    </w:p>
    <w:p w14:paraId="08987ECE" w14:textId="1E3AB1E7" w:rsidR="00B60533" w:rsidRDefault="0041392D" w:rsidP="0041392D">
      <w:pPr>
        <w:jc w:val="both"/>
        <w:rPr>
          <w:rFonts w:ascii="Times New Roman" w:hAnsi="Times New Roman" w:cs="Times New Roman"/>
          <w:sz w:val="24"/>
          <w:szCs w:val="24"/>
        </w:rPr>
      </w:pPr>
      <w:r>
        <w:rPr>
          <w:rFonts w:ascii="Times New Roman" w:hAnsi="Times New Roman" w:cs="Times New Roman"/>
          <w:sz w:val="24"/>
          <w:szCs w:val="24"/>
        </w:rPr>
        <w:t xml:space="preserve">Mi piace citare, a mero titolo informativo, anche i contratti di ricerca </w:t>
      </w:r>
      <w:r w:rsidR="00616FAE">
        <w:rPr>
          <w:rFonts w:ascii="Times New Roman" w:hAnsi="Times New Roman" w:cs="Times New Roman"/>
          <w:sz w:val="24"/>
          <w:szCs w:val="24"/>
        </w:rPr>
        <w:t xml:space="preserve">ottenuti da nostri docenti </w:t>
      </w:r>
      <w:r>
        <w:rPr>
          <w:rFonts w:ascii="Times New Roman" w:hAnsi="Times New Roman" w:cs="Times New Roman"/>
          <w:sz w:val="24"/>
          <w:szCs w:val="24"/>
        </w:rPr>
        <w:t>con</w:t>
      </w:r>
      <w:r w:rsidR="00616FAE">
        <w:rPr>
          <w:rFonts w:ascii="Times New Roman" w:hAnsi="Times New Roman" w:cs="Times New Roman"/>
          <w:sz w:val="24"/>
          <w:szCs w:val="24"/>
        </w:rPr>
        <w:t xml:space="preserve"> l’</w:t>
      </w:r>
      <w:r>
        <w:rPr>
          <w:rFonts w:ascii="Times New Roman" w:hAnsi="Times New Roman" w:cs="Times New Roman"/>
          <w:sz w:val="24"/>
          <w:szCs w:val="24"/>
        </w:rPr>
        <w:t xml:space="preserve"> US </w:t>
      </w:r>
      <w:proofErr w:type="spellStart"/>
      <w:r>
        <w:rPr>
          <w:rFonts w:ascii="Times New Roman" w:hAnsi="Times New Roman" w:cs="Times New Roman"/>
          <w:sz w:val="24"/>
          <w:szCs w:val="24"/>
        </w:rPr>
        <w:t>Army</w:t>
      </w:r>
      <w:proofErr w:type="spellEnd"/>
      <w:r>
        <w:rPr>
          <w:rFonts w:ascii="Times New Roman" w:hAnsi="Times New Roman" w:cs="Times New Roman"/>
          <w:sz w:val="24"/>
          <w:szCs w:val="24"/>
        </w:rPr>
        <w:t xml:space="preserve"> e l’Office of </w:t>
      </w:r>
      <w:proofErr w:type="spellStart"/>
      <w:r>
        <w:rPr>
          <w:rFonts w:ascii="Times New Roman" w:hAnsi="Times New Roman" w:cs="Times New Roman"/>
          <w:sz w:val="24"/>
          <w:szCs w:val="24"/>
        </w:rPr>
        <w:t>Naval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Research</w:t>
      </w:r>
      <w:proofErr w:type="spellEnd"/>
      <w:r>
        <w:rPr>
          <w:rFonts w:ascii="Times New Roman" w:hAnsi="Times New Roman" w:cs="Times New Roman"/>
          <w:sz w:val="24"/>
          <w:szCs w:val="24"/>
        </w:rPr>
        <w:t xml:space="preserve"> </w:t>
      </w:r>
      <w:r w:rsidR="00616FAE">
        <w:rPr>
          <w:rFonts w:ascii="Times New Roman" w:hAnsi="Times New Roman" w:cs="Times New Roman"/>
          <w:sz w:val="24"/>
          <w:szCs w:val="24"/>
        </w:rPr>
        <w:t xml:space="preserve">(US </w:t>
      </w:r>
      <w:proofErr w:type="spellStart"/>
      <w:r w:rsidR="00616FAE">
        <w:rPr>
          <w:rFonts w:ascii="Times New Roman" w:hAnsi="Times New Roman" w:cs="Times New Roman"/>
          <w:sz w:val="24"/>
          <w:szCs w:val="24"/>
        </w:rPr>
        <w:t>Navy</w:t>
      </w:r>
      <w:proofErr w:type="spellEnd"/>
      <w:r w:rsidR="00616FAE">
        <w:rPr>
          <w:rFonts w:ascii="Times New Roman" w:hAnsi="Times New Roman" w:cs="Times New Roman"/>
          <w:sz w:val="24"/>
          <w:szCs w:val="24"/>
        </w:rPr>
        <w:t xml:space="preserve"> e USMC) </w:t>
      </w:r>
      <w:r>
        <w:rPr>
          <w:rFonts w:ascii="Times New Roman" w:hAnsi="Times New Roman" w:cs="Times New Roman"/>
          <w:sz w:val="24"/>
          <w:szCs w:val="24"/>
        </w:rPr>
        <w:t>che dimostrano la capacità</w:t>
      </w:r>
      <w:r w:rsidR="00616FAE">
        <w:rPr>
          <w:rFonts w:ascii="Times New Roman" w:hAnsi="Times New Roman" w:cs="Times New Roman"/>
          <w:sz w:val="24"/>
          <w:szCs w:val="24"/>
        </w:rPr>
        <w:t xml:space="preserve"> dei nostri ricercatori</w:t>
      </w:r>
      <w:r>
        <w:rPr>
          <w:rFonts w:ascii="Times New Roman" w:hAnsi="Times New Roman" w:cs="Times New Roman"/>
          <w:sz w:val="24"/>
          <w:szCs w:val="24"/>
        </w:rPr>
        <w:t xml:space="preserve"> di ottenere finanziamenti </w:t>
      </w:r>
      <w:r w:rsidR="00616FAE">
        <w:rPr>
          <w:rFonts w:ascii="Times New Roman" w:hAnsi="Times New Roman" w:cs="Times New Roman"/>
          <w:sz w:val="24"/>
          <w:szCs w:val="24"/>
        </w:rPr>
        <w:t xml:space="preserve">competitivi </w:t>
      </w:r>
      <w:r>
        <w:rPr>
          <w:rFonts w:ascii="Times New Roman" w:hAnsi="Times New Roman" w:cs="Times New Roman"/>
          <w:sz w:val="24"/>
          <w:szCs w:val="24"/>
        </w:rPr>
        <w:t xml:space="preserve">anche in ambiti estremamente difficili. </w:t>
      </w:r>
    </w:p>
    <w:p w14:paraId="4CE0BAD8" w14:textId="77777777" w:rsidR="0041392D" w:rsidRDefault="0041392D" w:rsidP="0041392D">
      <w:pPr>
        <w:jc w:val="both"/>
        <w:rPr>
          <w:rFonts w:ascii="Times New Roman" w:hAnsi="Times New Roman" w:cs="Times New Roman"/>
          <w:sz w:val="24"/>
          <w:szCs w:val="24"/>
        </w:rPr>
      </w:pPr>
      <w:r>
        <w:rPr>
          <w:rFonts w:ascii="Times New Roman" w:hAnsi="Times New Roman" w:cs="Times New Roman"/>
          <w:sz w:val="24"/>
          <w:szCs w:val="24"/>
        </w:rPr>
        <w:t>Ritengo importante citare anche tre progetti finanziati dalla regione Puglia e sui quali stiamo alacremente lavorando:</w:t>
      </w:r>
    </w:p>
    <w:p w14:paraId="646CBFBE" w14:textId="77777777" w:rsidR="0041392D" w:rsidRDefault="0041392D" w:rsidP="0041392D">
      <w:pPr>
        <w:jc w:val="both"/>
        <w:rPr>
          <w:rFonts w:ascii="Times New Roman" w:hAnsi="Times New Roman" w:cs="Times New Roman"/>
          <w:sz w:val="24"/>
          <w:szCs w:val="24"/>
        </w:rPr>
      </w:pPr>
      <w:r w:rsidRPr="00213081">
        <w:rPr>
          <w:rFonts w:ascii="Times New Roman" w:hAnsi="Times New Roman" w:cs="Times New Roman"/>
          <w:sz w:val="24"/>
          <w:szCs w:val="24"/>
        </w:rPr>
        <w:t>OPENMULTILAB</w:t>
      </w:r>
      <w:r>
        <w:rPr>
          <w:rFonts w:ascii="Times New Roman" w:hAnsi="Times New Roman" w:cs="Times New Roman"/>
          <w:sz w:val="24"/>
          <w:szCs w:val="24"/>
        </w:rPr>
        <w:t xml:space="preserve"> con </w:t>
      </w:r>
      <w:r w:rsidRPr="00213081">
        <w:rPr>
          <w:rFonts w:ascii="Times New Roman" w:hAnsi="Times New Roman" w:cs="Times New Roman"/>
          <w:sz w:val="24"/>
          <w:szCs w:val="24"/>
        </w:rPr>
        <w:t>Obiettivo</w:t>
      </w:r>
      <w:r>
        <w:rPr>
          <w:rFonts w:ascii="Times New Roman" w:hAnsi="Times New Roman" w:cs="Times New Roman"/>
          <w:sz w:val="24"/>
          <w:szCs w:val="24"/>
        </w:rPr>
        <w:t xml:space="preserve"> la</w:t>
      </w:r>
      <w:r w:rsidRPr="00213081">
        <w:rPr>
          <w:rFonts w:ascii="Times New Roman" w:hAnsi="Times New Roman" w:cs="Times New Roman"/>
          <w:sz w:val="24"/>
          <w:szCs w:val="24"/>
        </w:rPr>
        <w:t xml:space="preserve"> </w:t>
      </w:r>
      <w:r>
        <w:rPr>
          <w:rFonts w:ascii="Times New Roman" w:hAnsi="Times New Roman" w:cs="Times New Roman"/>
          <w:sz w:val="24"/>
          <w:szCs w:val="24"/>
        </w:rPr>
        <w:t>r</w:t>
      </w:r>
      <w:r w:rsidRPr="00213081">
        <w:rPr>
          <w:rFonts w:ascii="Times New Roman" w:hAnsi="Times New Roman" w:cs="Times New Roman"/>
          <w:sz w:val="24"/>
          <w:szCs w:val="24"/>
        </w:rPr>
        <w:t xml:space="preserve">ealizzazione di 3 laboratori aperti multidisciplinari </w:t>
      </w:r>
      <w:r>
        <w:rPr>
          <w:rFonts w:ascii="Times New Roman" w:hAnsi="Times New Roman" w:cs="Times New Roman"/>
          <w:sz w:val="24"/>
          <w:szCs w:val="24"/>
        </w:rPr>
        <w:t xml:space="preserve">(ICT, Industriale-Meccatronico, </w:t>
      </w:r>
      <w:r w:rsidRPr="00213081">
        <w:rPr>
          <w:rFonts w:ascii="Times New Roman" w:hAnsi="Times New Roman" w:cs="Times New Roman"/>
          <w:sz w:val="24"/>
          <w:szCs w:val="24"/>
        </w:rPr>
        <w:t>competenze trasversali e la crescita professionale degli studenti del Politecnico</w:t>
      </w:r>
    </w:p>
    <w:p w14:paraId="3B04BC9B" w14:textId="77777777" w:rsidR="0041392D" w:rsidRPr="00213081" w:rsidRDefault="0041392D" w:rsidP="0041392D">
      <w:pPr>
        <w:jc w:val="both"/>
        <w:rPr>
          <w:rFonts w:ascii="Times New Roman" w:hAnsi="Times New Roman" w:cs="Times New Roman"/>
          <w:sz w:val="24"/>
          <w:szCs w:val="24"/>
        </w:rPr>
      </w:pPr>
      <w:r w:rsidRPr="00213081">
        <w:rPr>
          <w:rFonts w:ascii="Times New Roman" w:hAnsi="Times New Roman" w:cs="Times New Roman"/>
          <w:sz w:val="24"/>
          <w:szCs w:val="24"/>
        </w:rPr>
        <w:t>POLIBA4PLACE</w:t>
      </w:r>
      <w:r>
        <w:rPr>
          <w:rFonts w:ascii="Times New Roman" w:hAnsi="Times New Roman" w:cs="Times New Roman"/>
          <w:sz w:val="24"/>
          <w:szCs w:val="24"/>
        </w:rPr>
        <w:t xml:space="preserve"> con </w:t>
      </w:r>
      <w:r w:rsidRPr="00213081">
        <w:rPr>
          <w:rFonts w:ascii="Times New Roman" w:hAnsi="Times New Roman" w:cs="Times New Roman"/>
          <w:sz w:val="24"/>
          <w:szCs w:val="24"/>
        </w:rPr>
        <w:t>Obiettivo</w:t>
      </w:r>
      <w:r>
        <w:rPr>
          <w:rFonts w:ascii="Times New Roman" w:hAnsi="Times New Roman" w:cs="Times New Roman"/>
          <w:sz w:val="24"/>
          <w:szCs w:val="24"/>
        </w:rPr>
        <w:t xml:space="preserve"> la</w:t>
      </w:r>
      <w:r w:rsidRPr="00213081">
        <w:rPr>
          <w:rFonts w:ascii="Times New Roman" w:hAnsi="Times New Roman" w:cs="Times New Roman"/>
          <w:sz w:val="24"/>
          <w:szCs w:val="24"/>
        </w:rPr>
        <w:t xml:space="preserve"> </w:t>
      </w:r>
      <w:r>
        <w:rPr>
          <w:rFonts w:ascii="Times New Roman" w:hAnsi="Times New Roman" w:cs="Times New Roman"/>
          <w:sz w:val="24"/>
          <w:szCs w:val="24"/>
        </w:rPr>
        <w:t>r</w:t>
      </w:r>
      <w:r w:rsidRPr="00213081">
        <w:rPr>
          <w:rFonts w:ascii="Times New Roman" w:hAnsi="Times New Roman" w:cs="Times New Roman"/>
          <w:sz w:val="24"/>
          <w:szCs w:val="24"/>
        </w:rPr>
        <w:t xml:space="preserve">ealizzazione di percorsi formativi per l’inserimento dei laureati </w:t>
      </w:r>
      <w:proofErr w:type="spellStart"/>
      <w:r w:rsidRPr="00213081">
        <w:rPr>
          <w:rFonts w:ascii="Times New Roman" w:hAnsi="Times New Roman" w:cs="Times New Roman"/>
          <w:sz w:val="24"/>
          <w:szCs w:val="24"/>
        </w:rPr>
        <w:t>Poliba</w:t>
      </w:r>
      <w:proofErr w:type="spellEnd"/>
      <w:r w:rsidRPr="00213081">
        <w:rPr>
          <w:rFonts w:ascii="Times New Roman" w:hAnsi="Times New Roman" w:cs="Times New Roman"/>
          <w:sz w:val="24"/>
          <w:szCs w:val="24"/>
        </w:rPr>
        <w:t xml:space="preserve"> nel mercato del lavoro, per l’organizzazione di incontri culturali fra laureandi/laureati e manager, responsabili risorse umane, esponenti del mondo dell’economia e per la realizzazione di tirocini extracurriculari retribuiti</w:t>
      </w:r>
    </w:p>
    <w:p w14:paraId="3FC46551" w14:textId="4CC7B09A" w:rsidR="0041392D" w:rsidRDefault="0041392D" w:rsidP="0041392D">
      <w:pPr>
        <w:jc w:val="both"/>
        <w:rPr>
          <w:rFonts w:ascii="Times New Roman" w:hAnsi="Times New Roman" w:cs="Times New Roman"/>
          <w:sz w:val="24"/>
          <w:szCs w:val="24"/>
        </w:rPr>
      </w:pPr>
      <w:r w:rsidRPr="00213081">
        <w:rPr>
          <w:rFonts w:ascii="Times New Roman" w:hAnsi="Times New Roman" w:cs="Times New Roman"/>
          <w:sz w:val="24"/>
          <w:szCs w:val="24"/>
        </w:rPr>
        <w:t>POLIBA2CHINA</w:t>
      </w:r>
      <w:r>
        <w:rPr>
          <w:rFonts w:ascii="Times New Roman" w:hAnsi="Times New Roman" w:cs="Times New Roman"/>
          <w:sz w:val="24"/>
          <w:szCs w:val="24"/>
        </w:rPr>
        <w:t xml:space="preserve"> con </w:t>
      </w:r>
      <w:r w:rsidRPr="00213081">
        <w:rPr>
          <w:rFonts w:ascii="Times New Roman" w:hAnsi="Times New Roman" w:cs="Times New Roman"/>
          <w:sz w:val="24"/>
          <w:szCs w:val="24"/>
        </w:rPr>
        <w:t>Obiettivo</w:t>
      </w:r>
      <w:r>
        <w:rPr>
          <w:rFonts w:ascii="Times New Roman" w:hAnsi="Times New Roman" w:cs="Times New Roman"/>
          <w:sz w:val="24"/>
          <w:szCs w:val="24"/>
        </w:rPr>
        <w:t xml:space="preserve"> promuovere gli </w:t>
      </w:r>
      <w:r w:rsidRPr="00213081">
        <w:rPr>
          <w:rFonts w:ascii="Times New Roman" w:hAnsi="Times New Roman" w:cs="Times New Roman"/>
          <w:sz w:val="24"/>
          <w:szCs w:val="24"/>
        </w:rPr>
        <w:t>scambi internazionali con le istituzioni universitarie della Repubblica Popolare Cinese per la mobilità in ingresso (</w:t>
      </w:r>
      <w:proofErr w:type="spellStart"/>
      <w:r w:rsidRPr="00213081">
        <w:rPr>
          <w:rFonts w:ascii="Times New Roman" w:hAnsi="Times New Roman" w:cs="Times New Roman"/>
          <w:sz w:val="24"/>
          <w:szCs w:val="24"/>
        </w:rPr>
        <w:t>incoming</w:t>
      </w:r>
      <w:proofErr w:type="spellEnd"/>
      <w:r w:rsidRPr="00213081">
        <w:rPr>
          <w:rFonts w:ascii="Times New Roman" w:hAnsi="Times New Roman" w:cs="Times New Roman"/>
          <w:sz w:val="24"/>
          <w:szCs w:val="24"/>
        </w:rPr>
        <w:t xml:space="preserve"> di studenti cinesi) e in uscita (</w:t>
      </w:r>
      <w:proofErr w:type="spellStart"/>
      <w:r w:rsidRPr="00213081">
        <w:rPr>
          <w:rFonts w:ascii="Times New Roman" w:hAnsi="Times New Roman" w:cs="Times New Roman"/>
          <w:sz w:val="24"/>
          <w:szCs w:val="24"/>
        </w:rPr>
        <w:t>outgoing</w:t>
      </w:r>
      <w:proofErr w:type="spellEnd"/>
      <w:r w:rsidRPr="00213081">
        <w:rPr>
          <w:rFonts w:ascii="Times New Roman" w:hAnsi="Times New Roman" w:cs="Times New Roman"/>
          <w:sz w:val="24"/>
          <w:szCs w:val="24"/>
        </w:rPr>
        <w:t xml:space="preserve"> di studenti e dottorandi </w:t>
      </w:r>
      <w:proofErr w:type="spellStart"/>
      <w:r w:rsidRPr="00213081">
        <w:rPr>
          <w:rFonts w:ascii="Times New Roman" w:hAnsi="Times New Roman" w:cs="Times New Roman"/>
          <w:sz w:val="24"/>
          <w:szCs w:val="24"/>
        </w:rPr>
        <w:t>Poliba</w:t>
      </w:r>
      <w:proofErr w:type="spellEnd"/>
      <w:r w:rsidRPr="00213081">
        <w:rPr>
          <w:rFonts w:ascii="Times New Roman" w:hAnsi="Times New Roman" w:cs="Times New Roman"/>
          <w:sz w:val="24"/>
          <w:szCs w:val="24"/>
        </w:rPr>
        <w:t>) allo scopo di incrementare le attività didattiche, di ricerca e di trasferimento tecnologico con questo Paese.</w:t>
      </w:r>
    </w:p>
    <w:p w14:paraId="6C6FBA8D" w14:textId="39B69C1A" w:rsidR="0041392D" w:rsidRDefault="0041392D" w:rsidP="0041392D">
      <w:pPr>
        <w:jc w:val="both"/>
        <w:rPr>
          <w:rFonts w:ascii="Times New Roman" w:hAnsi="Times New Roman" w:cs="Times New Roman"/>
          <w:sz w:val="24"/>
          <w:szCs w:val="24"/>
        </w:rPr>
      </w:pPr>
    </w:p>
    <w:p w14:paraId="1554A32B" w14:textId="23CEDAF0" w:rsidR="0041392D" w:rsidRDefault="0041392D" w:rsidP="0041392D">
      <w:pPr>
        <w:jc w:val="both"/>
        <w:rPr>
          <w:rFonts w:ascii="Times New Roman" w:hAnsi="Times New Roman" w:cs="Times New Roman"/>
          <w:sz w:val="24"/>
          <w:szCs w:val="24"/>
        </w:rPr>
      </w:pPr>
      <w:r>
        <w:rPr>
          <w:rFonts w:ascii="Times New Roman" w:hAnsi="Times New Roman" w:cs="Times New Roman"/>
          <w:sz w:val="24"/>
          <w:szCs w:val="24"/>
        </w:rPr>
        <w:t xml:space="preserve">Anche per il nuovo bando </w:t>
      </w:r>
      <w:r w:rsidRPr="00616FAE">
        <w:rPr>
          <w:rFonts w:ascii="Times New Roman" w:hAnsi="Times New Roman" w:cs="Times New Roman"/>
          <w:i/>
          <w:sz w:val="24"/>
          <w:szCs w:val="24"/>
        </w:rPr>
        <w:t xml:space="preserve">Future in </w:t>
      </w:r>
      <w:proofErr w:type="spellStart"/>
      <w:r w:rsidRPr="00616FAE">
        <w:rPr>
          <w:rFonts w:ascii="Times New Roman" w:hAnsi="Times New Roman" w:cs="Times New Roman"/>
          <w:i/>
          <w:sz w:val="24"/>
          <w:szCs w:val="24"/>
        </w:rPr>
        <w:t>Research</w:t>
      </w:r>
      <w:proofErr w:type="spellEnd"/>
      <w:r>
        <w:rPr>
          <w:rFonts w:ascii="Times New Roman" w:hAnsi="Times New Roman" w:cs="Times New Roman"/>
          <w:sz w:val="24"/>
          <w:szCs w:val="24"/>
        </w:rPr>
        <w:t xml:space="preserve">, una meritoria iniziativa </w:t>
      </w:r>
      <w:r w:rsidR="00616FAE">
        <w:rPr>
          <w:rFonts w:ascii="Times New Roman" w:hAnsi="Times New Roman" w:cs="Times New Roman"/>
          <w:sz w:val="24"/>
          <w:szCs w:val="24"/>
        </w:rPr>
        <w:t xml:space="preserve">del governo </w:t>
      </w:r>
      <w:r>
        <w:rPr>
          <w:rFonts w:ascii="Times New Roman" w:hAnsi="Times New Roman" w:cs="Times New Roman"/>
          <w:sz w:val="24"/>
          <w:szCs w:val="24"/>
        </w:rPr>
        <w:t>regionale, auspichiamo che le risorse vengano assegnate non a pioggia, ma concentrate là dove servono, in coerenza con gli obiettivi e le strategie dello sviluppo regionale e tenendo conto dei trend di sviluppo industriale e di necessità di innovazione che passa sempre, è bene ricordarlo, non dalle sole tecnologie, ma dal capitale umano e dalla sua valorizzazione intelligente.</w:t>
      </w:r>
    </w:p>
    <w:p w14:paraId="6B046A7B" w14:textId="77777777" w:rsidR="0041392D" w:rsidRDefault="0041392D" w:rsidP="0041392D">
      <w:pPr>
        <w:jc w:val="both"/>
        <w:rPr>
          <w:rFonts w:ascii="Times New Roman" w:hAnsi="Times New Roman" w:cs="Times New Roman"/>
          <w:sz w:val="24"/>
          <w:szCs w:val="24"/>
        </w:rPr>
      </w:pPr>
    </w:p>
    <w:p w14:paraId="6C4AB255" w14:textId="77777777" w:rsidR="00301FC8" w:rsidRDefault="007D0D8F" w:rsidP="0041392D">
      <w:pPr>
        <w:jc w:val="both"/>
        <w:rPr>
          <w:rFonts w:ascii="Times New Roman" w:hAnsi="Times New Roman" w:cs="Times New Roman"/>
          <w:sz w:val="24"/>
          <w:szCs w:val="24"/>
        </w:rPr>
      </w:pPr>
      <w:r w:rsidRPr="007D0D8F">
        <w:rPr>
          <w:rFonts w:ascii="Times New Roman" w:hAnsi="Times New Roman" w:cs="Times New Roman"/>
          <w:noProof/>
          <w:sz w:val="24"/>
          <w:szCs w:val="24"/>
          <w:lang w:eastAsia="it-IT"/>
        </w:rPr>
        <w:drawing>
          <wp:inline distT="0" distB="0" distL="0" distR="0" wp14:anchorId="72D3095A" wp14:editId="76DD4AD8">
            <wp:extent cx="2866030" cy="2149672"/>
            <wp:effectExtent l="0" t="0" r="0" b="317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69143" cy="2152007"/>
                    </a:xfrm>
                    <a:prstGeom prst="rect">
                      <a:avLst/>
                    </a:prstGeom>
                  </pic:spPr>
                </pic:pic>
              </a:graphicData>
            </a:graphic>
          </wp:inline>
        </w:drawing>
      </w:r>
    </w:p>
    <w:p w14:paraId="30F6ADBF" w14:textId="113346C7" w:rsidR="00E750C7" w:rsidRDefault="00E750C7" w:rsidP="0041392D">
      <w:pPr>
        <w:jc w:val="both"/>
        <w:rPr>
          <w:rFonts w:ascii="Times New Roman" w:hAnsi="Times New Roman" w:cs="Times New Roman"/>
          <w:sz w:val="24"/>
          <w:szCs w:val="24"/>
        </w:rPr>
      </w:pPr>
      <w:r>
        <w:rPr>
          <w:rFonts w:ascii="Times New Roman" w:hAnsi="Times New Roman" w:cs="Times New Roman"/>
          <w:sz w:val="24"/>
          <w:szCs w:val="24"/>
        </w:rPr>
        <w:t>In questo anno abbiamo operato affinch</w:t>
      </w:r>
      <w:r w:rsidR="00500B10">
        <w:rPr>
          <w:rFonts w:ascii="Times New Roman" w:hAnsi="Times New Roman" w:cs="Times New Roman"/>
          <w:sz w:val="24"/>
          <w:szCs w:val="24"/>
        </w:rPr>
        <w:t>é il nostro Politecnico accrescesse</w:t>
      </w:r>
      <w:r>
        <w:rPr>
          <w:rFonts w:ascii="Times New Roman" w:hAnsi="Times New Roman" w:cs="Times New Roman"/>
          <w:sz w:val="24"/>
          <w:szCs w:val="24"/>
        </w:rPr>
        <w:t xml:space="preserve"> il suo ruolo catalizzatore di sviluppo, favorendo la polarizzazione presso le nostre strutture di nuove iniziative inerenti i laboratori pubblico-privati, in aggiunta a quelli già esistenti. Cito, in particolare, l’</w:t>
      </w:r>
      <w:r w:rsidRPr="00616FAE">
        <w:rPr>
          <w:rFonts w:ascii="Times New Roman" w:hAnsi="Times New Roman" w:cs="Times New Roman"/>
          <w:i/>
          <w:sz w:val="24"/>
          <w:szCs w:val="24"/>
        </w:rPr>
        <w:t xml:space="preserve">Apulia Development Centre for Additive </w:t>
      </w:r>
      <w:proofErr w:type="spellStart"/>
      <w:r w:rsidRPr="00616FAE">
        <w:rPr>
          <w:rFonts w:ascii="Times New Roman" w:hAnsi="Times New Roman" w:cs="Times New Roman"/>
          <w:i/>
          <w:sz w:val="24"/>
          <w:szCs w:val="24"/>
        </w:rPr>
        <w:t>Repairs</w:t>
      </w:r>
      <w:proofErr w:type="spellEnd"/>
      <w:r w:rsidRPr="00616FAE">
        <w:rPr>
          <w:rFonts w:ascii="Times New Roman" w:hAnsi="Times New Roman" w:cs="Times New Roman"/>
          <w:i/>
          <w:sz w:val="24"/>
          <w:szCs w:val="24"/>
        </w:rPr>
        <w:t xml:space="preserve"> </w:t>
      </w:r>
      <w:r>
        <w:rPr>
          <w:rFonts w:ascii="Times New Roman" w:hAnsi="Times New Roman" w:cs="Times New Roman"/>
          <w:sz w:val="24"/>
          <w:szCs w:val="24"/>
        </w:rPr>
        <w:t xml:space="preserve">con GE </w:t>
      </w:r>
      <w:proofErr w:type="spellStart"/>
      <w:r>
        <w:rPr>
          <w:rFonts w:ascii="Times New Roman" w:hAnsi="Times New Roman" w:cs="Times New Roman"/>
          <w:sz w:val="24"/>
          <w:szCs w:val="24"/>
        </w:rPr>
        <w:t>AvioAero</w:t>
      </w:r>
      <w:proofErr w:type="spellEnd"/>
      <w:r>
        <w:rPr>
          <w:rFonts w:ascii="Times New Roman" w:hAnsi="Times New Roman" w:cs="Times New Roman"/>
          <w:sz w:val="24"/>
          <w:szCs w:val="24"/>
        </w:rPr>
        <w:t>, che</w:t>
      </w:r>
      <w:r w:rsidRPr="008C5D72">
        <w:rPr>
          <w:rFonts w:ascii="Times New Roman" w:hAnsi="Times New Roman" w:cs="Times New Roman"/>
          <w:sz w:val="24"/>
          <w:szCs w:val="24"/>
        </w:rPr>
        <w:t xml:space="preserve"> </w:t>
      </w:r>
      <w:r>
        <w:rPr>
          <w:rFonts w:ascii="Times New Roman" w:hAnsi="Times New Roman" w:cs="Times New Roman"/>
          <w:sz w:val="24"/>
          <w:szCs w:val="24"/>
        </w:rPr>
        <w:t xml:space="preserve">sperimenterà, presso la sede </w:t>
      </w:r>
      <w:r w:rsidR="00616FAE">
        <w:rPr>
          <w:rFonts w:ascii="Times New Roman" w:hAnsi="Times New Roman" w:cs="Times New Roman"/>
          <w:sz w:val="24"/>
          <w:szCs w:val="24"/>
        </w:rPr>
        <w:t xml:space="preserve">dei laboratori pesanti </w:t>
      </w:r>
      <w:r>
        <w:rPr>
          <w:rFonts w:ascii="Times New Roman" w:hAnsi="Times New Roman" w:cs="Times New Roman"/>
          <w:sz w:val="24"/>
          <w:szCs w:val="24"/>
        </w:rPr>
        <w:t xml:space="preserve">di </w:t>
      </w:r>
      <w:r w:rsidR="00616FAE">
        <w:rPr>
          <w:rFonts w:ascii="Times New Roman" w:hAnsi="Times New Roman" w:cs="Times New Roman"/>
          <w:sz w:val="24"/>
          <w:szCs w:val="24"/>
        </w:rPr>
        <w:t>Via Amendola</w:t>
      </w:r>
      <w:r>
        <w:rPr>
          <w:rFonts w:ascii="Times New Roman" w:hAnsi="Times New Roman" w:cs="Times New Roman"/>
          <w:sz w:val="24"/>
          <w:szCs w:val="24"/>
        </w:rPr>
        <w:t>,</w:t>
      </w:r>
      <w:r w:rsidRPr="008C5D72">
        <w:rPr>
          <w:rFonts w:ascii="Times New Roman" w:hAnsi="Times New Roman" w:cs="Times New Roman"/>
          <w:sz w:val="24"/>
          <w:szCs w:val="24"/>
        </w:rPr>
        <w:t xml:space="preserve"> tecniche di riparazione additiva per componenti aeronautici </w:t>
      </w:r>
      <w:r w:rsidRPr="008C5D72">
        <w:rPr>
          <w:rFonts w:ascii="Times New Roman" w:hAnsi="Times New Roman" w:cs="Times New Roman"/>
          <w:sz w:val="24"/>
          <w:szCs w:val="24"/>
        </w:rPr>
        <w:lastRenderedPageBreak/>
        <w:t>basati su l’utilizzo di processi “laser” o “</w:t>
      </w:r>
      <w:proofErr w:type="spellStart"/>
      <w:r w:rsidRPr="008C5D72">
        <w:rPr>
          <w:rFonts w:ascii="Times New Roman" w:hAnsi="Times New Roman" w:cs="Times New Roman"/>
          <w:sz w:val="24"/>
          <w:szCs w:val="24"/>
        </w:rPr>
        <w:t>cold</w:t>
      </w:r>
      <w:proofErr w:type="spellEnd"/>
      <w:r w:rsidRPr="008C5D72">
        <w:rPr>
          <w:rFonts w:ascii="Times New Roman" w:hAnsi="Times New Roman" w:cs="Times New Roman"/>
          <w:sz w:val="24"/>
          <w:szCs w:val="24"/>
        </w:rPr>
        <w:t xml:space="preserve"> spray”. </w:t>
      </w:r>
      <w:r>
        <w:rPr>
          <w:rFonts w:ascii="Times New Roman" w:hAnsi="Times New Roman" w:cs="Times New Roman"/>
          <w:sz w:val="24"/>
          <w:szCs w:val="24"/>
        </w:rPr>
        <w:t>Grazie a queste innovative tecnologie s</w:t>
      </w:r>
      <w:r w:rsidRPr="008C5D72">
        <w:rPr>
          <w:rFonts w:ascii="Times New Roman" w:hAnsi="Times New Roman" w:cs="Times New Roman"/>
          <w:sz w:val="24"/>
          <w:szCs w:val="24"/>
        </w:rPr>
        <w:t xml:space="preserve">arà possibile ricostruire parti usurate o difettose recuperandone la forma originaria anche con materiali difficilmente riparabili con tecniche tradizionali (nel caso del laser) e senza ridurne le proprietà meccaniche (nel caso del </w:t>
      </w:r>
      <w:proofErr w:type="spellStart"/>
      <w:r w:rsidRPr="008C5D72">
        <w:rPr>
          <w:rFonts w:ascii="Times New Roman" w:hAnsi="Times New Roman" w:cs="Times New Roman"/>
          <w:sz w:val="24"/>
          <w:szCs w:val="24"/>
        </w:rPr>
        <w:t>cold</w:t>
      </w:r>
      <w:proofErr w:type="spellEnd"/>
      <w:r w:rsidRPr="008C5D72">
        <w:rPr>
          <w:rFonts w:ascii="Times New Roman" w:hAnsi="Times New Roman" w:cs="Times New Roman"/>
          <w:sz w:val="24"/>
          <w:szCs w:val="24"/>
        </w:rPr>
        <w:t xml:space="preserve"> spray).</w:t>
      </w:r>
    </w:p>
    <w:p w14:paraId="02744BB6" w14:textId="4451A5A1" w:rsidR="00E750C7" w:rsidRPr="00AD3FEB" w:rsidRDefault="00E750C7" w:rsidP="0041392D">
      <w:pPr>
        <w:jc w:val="both"/>
        <w:rPr>
          <w:rFonts w:ascii="Times New Roman" w:hAnsi="Times New Roman" w:cs="Times New Roman"/>
          <w:sz w:val="24"/>
          <w:szCs w:val="24"/>
        </w:rPr>
      </w:pPr>
      <w:r>
        <w:rPr>
          <w:rFonts w:ascii="Times New Roman" w:hAnsi="Times New Roman" w:cs="Times New Roman"/>
          <w:sz w:val="24"/>
          <w:szCs w:val="24"/>
        </w:rPr>
        <w:t xml:space="preserve">Abbiamo ulteriormente rinsaldato i rapporti </w:t>
      </w:r>
      <w:r w:rsidRPr="00AD3FEB">
        <w:rPr>
          <w:rFonts w:ascii="Times New Roman" w:hAnsi="Times New Roman" w:cs="Times New Roman"/>
          <w:sz w:val="24"/>
          <w:szCs w:val="24"/>
        </w:rPr>
        <w:t xml:space="preserve">tra il </w:t>
      </w:r>
      <w:r>
        <w:rPr>
          <w:rFonts w:ascii="Times New Roman" w:hAnsi="Times New Roman" w:cs="Times New Roman"/>
          <w:sz w:val="24"/>
          <w:szCs w:val="24"/>
        </w:rPr>
        <w:t xml:space="preserve">nostro </w:t>
      </w:r>
      <w:r w:rsidRPr="00AD3FEB">
        <w:rPr>
          <w:rFonts w:ascii="Times New Roman" w:hAnsi="Times New Roman" w:cs="Times New Roman"/>
          <w:sz w:val="24"/>
          <w:szCs w:val="24"/>
        </w:rPr>
        <w:t>Politecnico e l</w:t>
      </w:r>
      <w:r>
        <w:rPr>
          <w:rFonts w:ascii="Times New Roman" w:hAnsi="Times New Roman" w:cs="Times New Roman"/>
          <w:sz w:val="24"/>
          <w:szCs w:val="24"/>
        </w:rPr>
        <w:t>e due realtà pugliesi del gruppo Bosch,</w:t>
      </w:r>
      <w:r w:rsidRPr="00AD3FEB">
        <w:rPr>
          <w:rFonts w:ascii="Times New Roman" w:hAnsi="Times New Roman" w:cs="Times New Roman"/>
          <w:sz w:val="24"/>
          <w:szCs w:val="24"/>
        </w:rPr>
        <w:t xml:space="preserve"> Bosch-Tecnologie Diesel e Bosch-Centro Stu</w:t>
      </w:r>
      <w:r>
        <w:rPr>
          <w:rFonts w:ascii="Times New Roman" w:hAnsi="Times New Roman" w:cs="Times New Roman"/>
          <w:sz w:val="24"/>
          <w:szCs w:val="24"/>
        </w:rPr>
        <w:t xml:space="preserve">di Componenti per Veicoli, con l’intento di determinare le condizioni favorevoli ed operative per un costante e duraturo progredire della vita di queste grandi realtà sul nostro territorio. I nuovi accordi </w:t>
      </w:r>
      <w:r w:rsidRPr="00AD3FEB">
        <w:rPr>
          <w:rFonts w:ascii="Times New Roman" w:hAnsi="Times New Roman" w:cs="Times New Roman"/>
          <w:sz w:val="24"/>
          <w:szCs w:val="24"/>
        </w:rPr>
        <w:t>consentir</w:t>
      </w:r>
      <w:r>
        <w:rPr>
          <w:rFonts w:ascii="Times New Roman" w:hAnsi="Times New Roman" w:cs="Times New Roman"/>
          <w:sz w:val="24"/>
          <w:szCs w:val="24"/>
        </w:rPr>
        <w:t>anno infatti</w:t>
      </w:r>
      <w:r w:rsidRPr="00AD3FEB">
        <w:rPr>
          <w:rFonts w:ascii="Times New Roman" w:hAnsi="Times New Roman" w:cs="Times New Roman"/>
          <w:sz w:val="24"/>
          <w:szCs w:val="24"/>
        </w:rPr>
        <w:t xml:space="preserve"> la definizione </w:t>
      </w:r>
      <w:r>
        <w:rPr>
          <w:rFonts w:ascii="Times New Roman" w:hAnsi="Times New Roman" w:cs="Times New Roman"/>
          <w:sz w:val="24"/>
          <w:szCs w:val="24"/>
        </w:rPr>
        <w:t>- in comune - proprio delle “</w:t>
      </w:r>
      <w:r w:rsidRPr="00AD3FEB">
        <w:rPr>
          <w:rFonts w:ascii="Times New Roman" w:hAnsi="Times New Roman" w:cs="Times New Roman"/>
          <w:sz w:val="24"/>
          <w:szCs w:val="24"/>
        </w:rPr>
        <w:t xml:space="preserve">road </w:t>
      </w:r>
      <w:proofErr w:type="spellStart"/>
      <w:r w:rsidRPr="00AD3FEB">
        <w:rPr>
          <w:rFonts w:ascii="Times New Roman" w:hAnsi="Times New Roman" w:cs="Times New Roman"/>
          <w:sz w:val="24"/>
          <w:szCs w:val="24"/>
        </w:rPr>
        <w:t>map</w:t>
      </w:r>
      <w:proofErr w:type="spellEnd"/>
      <w:r>
        <w:rPr>
          <w:rFonts w:ascii="Times New Roman" w:hAnsi="Times New Roman" w:cs="Times New Roman"/>
          <w:sz w:val="24"/>
          <w:szCs w:val="24"/>
        </w:rPr>
        <w:t>”</w:t>
      </w:r>
      <w:r w:rsidRPr="00AD3FEB">
        <w:rPr>
          <w:rFonts w:ascii="Times New Roman" w:hAnsi="Times New Roman" w:cs="Times New Roman"/>
          <w:sz w:val="24"/>
          <w:szCs w:val="24"/>
        </w:rPr>
        <w:t xml:space="preserve"> strategic</w:t>
      </w:r>
      <w:r>
        <w:rPr>
          <w:rFonts w:ascii="Times New Roman" w:hAnsi="Times New Roman" w:cs="Times New Roman"/>
          <w:sz w:val="24"/>
          <w:szCs w:val="24"/>
        </w:rPr>
        <w:t>he</w:t>
      </w:r>
      <w:r w:rsidRPr="00AD3FEB">
        <w:rPr>
          <w:rFonts w:ascii="Times New Roman" w:hAnsi="Times New Roman" w:cs="Times New Roman"/>
          <w:sz w:val="24"/>
          <w:szCs w:val="24"/>
        </w:rPr>
        <w:t xml:space="preserve"> </w:t>
      </w:r>
      <w:r>
        <w:rPr>
          <w:rFonts w:ascii="Times New Roman" w:hAnsi="Times New Roman" w:cs="Times New Roman"/>
          <w:sz w:val="24"/>
          <w:szCs w:val="24"/>
        </w:rPr>
        <w:t>dei</w:t>
      </w:r>
      <w:r w:rsidRPr="00AD3FEB">
        <w:rPr>
          <w:rFonts w:ascii="Times New Roman" w:hAnsi="Times New Roman" w:cs="Times New Roman"/>
          <w:sz w:val="24"/>
          <w:szCs w:val="24"/>
        </w:rPr>
        <w:t xml:space="preserve"> prossimi tre anni</w:t>
      </w:r>
      <w:r>
        <w:rPr>
          <w:rFonts w:ascii="Times New Roman" w:hAnsi="Times New Roman" w:cs="Times New Roman"/>
          <w:sz w:val="24"/>
          <w:szCs w:val="24"/>
        </w:rPr>
        <w:t xml:space="preserve">, con un approccio metodologico molto rigoroso che </w:t>
      </w:r>
      <w:proofErr w:type="spellStart"/>
      <w:r>
        <w:rPr>
          <w:rFonts w:ascii="Times New Roman" w:hAnsi="Times New Roman" w:cs="Times New Roman"/>
          <w:sz w:val="24"/>
          <w:szCs w:val="24"/>
        </w:rPr>
        <w:t>prevederà</w:t>
      </w:r>
      <w:proofErr w:type="spellEnd"/>
      <w:r>
        <w:rPr>
          <w:rFonts w:ascii="Times New Roman" w:hAnsi="Times New Roman" w:cs="Times New Roman"/>
          <w:sz w:val="24"/>
          <w:szCs w:val="24"/>
        </w:rPr>
        <w:t xml:space="preserve"> anche la </w:t>
      </w:r>
      <w:r w:rsidRPr="00AD3FEB">
        <w:rPr>
          <w:rFonts w:ascii="Times New Roman" w:hAnsi="Times New Roman" w:cs="Times New Roman"/>
          <w:sz w:val="24"/>
          <w:szCs w:val="24"/>
        </w:rPr>
        <w:t xml:space="preserve">sistematica verifica annuale </w:t>
      </w:r>
      <w:r>
        <w:rPr>
          <w:rFonts w:ascii="Times New Roman" w:hAnsi="Times New Roman" w:cs="Times New Roman"/>
          <w:sz w:val="24"/>
          <w:szCs w:val="24"/>
        </w:rPr>
        <w:t>degli obbiettivi concordati</w:t>
      </w:r>
      <w:r w:rsidRPr="00AD3FEB">
        <w:rPr>
          <w:rFonts w:ascii="Times New Roman" w:hAnsi="Times New Roman" w:cs="Times New Roman"/>
          <w:sz w:val="24"/>
          <w:szCs w:val="24"/>
        </w:rPr>
        <w:t xml:space="preserve">. Attraverso </w:t>
      </w:r>
      <w:r>
        <w:rPr>
          <w:rFonts w:ascii="Times New Roman" w:hAnsi="Times New Roman" w:cs="Times New Roman"/>
          <w:sz w:val="24"/>
          <w:szCs w:val="24"/>
        </w:rPr>
        <w:t xml:space="preserve">questo modello di </w:t>
      </w:r>
      <w:r w:rsidRPr="00AD3FEB">
        <w:rPr>
          <w:rFonts w:ascii="Times New Roman" w:hAnsi="Times New Roman" w:cs="Times New Roman"/>
          <w:sz w:val="24"/>
          <w:szCs w:val="24"/>
        </w:rPr>
        <w:t xml:space="preserve">partnership, </w:t>
      </w:r>
      <w:r>
        <w:rPr>
          <w:rFonts w:ascii="Times New Roman" w:hAnsi="Times New Roman" w:cs="Times New Roman"/>
          <w:sz w:val="24"/>
          <w:szCs w:val="24"/>
        </w:rPr>
        <w:t xml:space="preserve">sicuramente si potranno creare e riproporre </w:t>
      </w:r>
      <w:r w:rsidRPr="00AD3FEB">
        <w:rPr>
          <w:rFonts w:ascii="Times New Roman" w:hAnsi="Times New Roman" w:cs="Times New Roman"/>
          <w:sz w:val="24"/>
          <w:szCs w:val="24"/>
        </w:rPr>
        <w:t xml:space="preserve">le </w:t>
      </w:r>
      <w:r>
        <w:rPr>
          <w:rFonts w:ascii="Times New Roman" w:hAnsi="Times New Roman" w:cs="Times New Roman"/>
          <w:sz w:val="24"/>
          <w:szCs w:val="24"/>
        </w:rPr>
        <w:t xml:space="preserve">condizioni di </w:t>
      </w:r>
      <w:r w:rsidRPr="00AD3FEB">
        <w:rPr>
          <w:rFonts w:ascii="Times New Roman" w:hAnsi="Times New Roman" w:cs="Times New Roman"/>
          <w:sz w:val="24"/>
          <w:szCs w:val="24"/>
        </w:rPr>
        <w:t>eccellenz</w:t>
      </w:r>
      <w:r>
        <w:rPr>
          <w:rFonts w:ascii="Times New Roman" w:hAnsi="Times New Roman" w:cs="Times New Roman"/>
          <w:sz w:val="24"/>
          <w:szCs w:val="24"/>
        </w:rPr>
        <w:t>a</w:t>
      </w:r>
      <w:r w:rsidRPr="00AD3FEB">
        <w:rPr>
          <w:rFonts w:ascii="Times New Roman" w:hAnsi="Times New Roman" w:cs="Times New Roman"/>
          <w:sz w:val="24"/>
          <w:szCs w:val="24"/>
        </w:rPr>
        <w:t xml:space="preserve"> </w:t>
      </w:r>
      <w:r>
        <w:rPr>
          <w:rFonts w:ascii="Times New Roman" w:hAnsi="Times New Roman" w:cs="Times New Roman"/>
          <w:sz w:val="24"/>
          <w:szCs w:val="24"/>
        </w:rPr>
        <w:t xml:space="preserve">che sono state già alla base di </w:t>
      </w:r>
      <w:r w:rsidR="00500B10">
        <w:rPr>
          <w:rFonts w:ascii="Times New Roman" w:hAnsi="Times New Roman" w:cs="Times New Roman"/>
          <w:sz w:val="24"/>
          <w:szCs w:val="24"/>
        </w:rPr>
        <w:t>grandi</w:t>
      </w:r>
      <w:r>
        <w:rPr>
          <w:rFonts w:ascii="Times New Roman" w:hAnsi="Times New Roman" w:cs="Times New Roman"/>
          <w:sz w:val="24"/>
          <w:szCs w:val="24"/>
        </w:rPr>
        <w:t xml:space="preserve"> invenzioni a valenza internazionale quali i sistemi di iniezione per motori Diesel “</w:t>
      </w:r>
      <w:r w:rsidRPr="0012085F">
        <w:rPr>
          <w:rFonts w:ascii="Times New Roman" w:hAnsi="Times New Roman" w:cs="Times New Roman"/>
          <w:i/>
          <w:sz w:val="24"/>
          <w:szCs w:val="24"/>
        </w:rPr>
        <w:t xml:space="preserve">common </w:t>
      </w:r>
      <w:proofErr w:type="spellStart"/>
      <w:r w:rsidRPr="0012085F">
        <w:rPr>
          <w:rFonts w:ascii="Times New Roman" w:hAnsi="Times New Roman" w:cs="Times New Roman"/>
          <w:i/>
          <w:sz w:val="24"/>
          <w:szCs w:val="24"/>
        </w:rPr>
        <w:t>rail</w:t>
      </w:r>
      <w:proofErr w:type="spellEnd"/>
      <w:r>
        <w:rPr>
          <w:rFonts w:ascii="Times New Roman" w:hAnsi="Times New Roman" w:cs="Times New Roman"/>
          <w:sz w:val="24"/>
          <w:szCs w:val="24"/>
        </w:rPr>
        <w:t>”.</w:t>
      </w:r>
    </w:p>
    <w:p w14:paraId="428937FE" w14:textId="2A721DA0" w:rsidR="00E750C7" w:rsidRDefault="00500B10" w:rsidP="0041392D">
      <w:pPr>
        <w:jc w:val="both"/>
        <w:rPr>
          <w:rFonts w:ascii="Times New Roman" w:hAnsi="Times New Roman" w:cs="Times New Roman"/>
          <w:sz w:val="24"/>
          <w:szCs w:val="24"/>
        </w:rPr>
      </w:pPr>
      <w:r>
        <w:rPr>
          <w:rFonts w:ascii="Times New Roman" w:hAnsi="Times New Roman" w:cs="Times New Roman"/>
          <w:sz w:val="24"/>
          <w:szCs w:val="24"/>
        </w:rPr>
        <w:t>Abbiamo varato i</w:t>
      </w:r>
      <w:r w:rsidR="00E750C7">
        <w:rPr>
          <w:rFonts w:ascii="Times New Roman" w:hAnsi="Times New Roman" w:cs="Times New Roman"/>
          <w:sz w:val="24"/>
          <w:szCs w:val="24"/>
        </w:rPr>
        <w:t>l la</w:t>
      </w:r>
      <w:r w:rsidR="002E5F91">
        <w:rPr>
          <w:rFonts w:ascii="Times New Roman" w:hAnsi="Times New Roman" w:cs="Times New Roman"/>
          <w:sz w:val="24"/>
          <w:szCs w:val="24"/>
        </w:rPr>
        <w:t>boratorio “</w:t>
      </w:r>
      <w:proofErr w:type="spellStart"/>
      <w:r w:rsidR="002E5F91">
        <w:rPr>
          <w:rFonts w:ascii="Times New Roman" w:hAnsi="Times New Roman" w:cs="Times New Roman"/>
          <w:sz w:val="24"/>
          <w:szCs w:val="24"/>
        </w:rPr>
        <w:t>I</w:t>
      </w:r>
      <w:r>
        <w:rPr>
          <w:rFonts w:ascii="Times New Roman" w:hAnsi="Times New Roman" w:cs="Times New Roman"/>
          <w:sz w:val="24"/>
          <w:szCs w:val="24"/>
        </w:rPr>
        <w:t>nnovation</w:t>
      </w:r>
      <w:proofErr w:type="spellEnd"/>
      <w:r>
        <w:rPr>
          <w:rFonts w:ascii="Times New Roman" w:hAnsi="Times New Roman" w:cs="Times New Roman"/>
          <w:sz w:val="24"/>
          <w:szCs w:val="24"/>
        </w:rPr>
        <w:t xml:space="preserve"> for </w:t>
      </w:r>
      <w:proofErr w:type="spellStart"/>
      <w:r>
        <w:rPr>
          <w:rFonts w:ascii="Times New Roman" w:hAnsi="Times New Roman" w:cs="Times New Roman"/>
          <w:sz w:val="24"/>
          <w:szCs w:val="24"/>
        </w:rPr>
        <w:t>mills</w:t>
      </w:r>
      <w:proofErr w:type="spellEnd"/>
      <w:r>
        <w:rPr>
          <w:rFonts w:ascii="Times New Roman" w:hAnsi="Times New Roman" w:cs="Times New Roman"/>
          <w:sz w:val="24"/>
          <w:szCs w:val="24"/>
        </w:rPr>
        <w:t xml:space="preserve">”, </w:t>
      </w:r>
      <w:r w:rsidR="00E750C7">
        <w:rPr>
          <w:rFonts w:ascii="Times New Roman" w:hAnsi="Times New Roman" w:cs="Times New Roman"/>
          <w:sz w:val="24"/>
          <w:szCs w:val="24"/>
        </w:rPr>
        <w:t>con il grup</w:t>
      </w:r>
      <w:r>
        <w:rPr>
          <w:rFonts w:ascii="Times New Roman" w:hAnsi="Times New Roman" w:cs="Times New Roman"/>
          <w:sz w:val="24"/>
          <w:szCs w:val="24"/>
        </w:rPr>
        <w:t xml:space="preserve">po Casillo di Corato </w:t>
      </w:r>
      <w:r w:rsidR="00E750C7">
        <w:rPr>
          <w:rFonts w:ascii="Times New Roman" w:hAnsi="Times New Roman" w:cs="Times New Roman"/>
          <w:sz w:val="24"/>
          <w:szCs w:val="24"/>
        </w:rPr>
        <w:t xml:space="preserve"> che rappresenta una delle realtà pugliesi che meglio sono riuscite ad affermarsi a livello internazionale. </w:t>
      </w:r>
      <w:r>
        <w:rPr>
          <w:rFonts w:ascii="Times New Roman" w:hAnsi="Times New Roman" w:cs="Times New Roman"/>
          <w:sz w:val="24"/>
          <w:szCs w:val="24"/>
        </w:rPr>
        <w:t>Esso è un</w:t>
      </w:r>
      <w:r w:rsidR="00E750C7">
        <w:rPr>
          <w:rFonts w:ascii="Times New Roman" w:hAnsi="Times New Roman" w:cs="Times New Roman"/>
          <w:sz w:val="24"/>
          <w:szCs w:val="24"/>
        </w:rPr>
        <w:t xml:space="preserve"> laboratorio pubblico-privato per l’innovazione dell’industria del grano, un’applicazione di Industria 4.0 ad un settore che è tradizionale per definizione</w:t>
      </w:r>
      <w:r>
        <w:rPr>
          <w:rFonts w:ascii="Times New Roman" w:hAnsi="Times New Roman" w:cs="Times New Roman"/>
          <w:sz w:val="24"/>
          <w:szCs w:val="24"/>
        </w:rPr>
        <w:t xml:space="preserve"> e che dimostra, se fosse necessario</w:t>
      </w:r>
      <w:r w:rsidR="002E5F91">
        <w:rPr>
          <w:rFonts w:ascii="Times New Roman" w:hAnsi="Times New Roman" w:cs="Times New Roman"/>
          <w:sz w:val="24"/>
          <w:szCs w:val="24"/>
        </w:rPr>
        <w:t>,</w:t>
      </w:r>
      <w:r>
        <w:rPr>
          <w:rFonts w:ascii="Times New Roman" w:hAnsi="Times New Roman" w:cs="Times New Roman"/>
          <w:sz w:val="24"/>
          <w:szCs w:val="24"/>
        </w:rPr>
        <w:t xml:space="preserve"> quali siano gli spazi di innovazione anche in ambiti tradizionali </w:t>
      </w:r>
      <w:r w:rsidR="002E5F91">
        <w:rPr>
          <w:rFonts w:ascii="Times New Roman" w:hAnsi="Times New Roman" w:cs="Times New Roman"/>
          <w:sz w:val="24"/>
          <w:szCs w:val="24"/>
        </w:rPr>
        <w:t xml:space="preserve">e </w:t>
      </w:r>
      <w:r>
        <w:rPr>
          <w:rFonts w:ascii="Times New Roman" w:hAnsi="Times New Roman" w:cs="Times New Roman"/>
          <w:sz w:val="24"/>
          <w:szCs w:val="24"/>
        </w:rPr>
        <w:t>che rappresentano un indubbio vantaggio</w:t>
      </w:r>
      <w:r w:rsidR="00B830ED">
        <w:rPr>
          <w:rFonts w:ascii="Times New Roman" w:hAnsi="Times New Roman" w:cs="Times New Roman"/>
          <w:sz w:val="24"/>
          <w:szCs w:val="24"/>
        </w:rPr>
        <w:t xml:space="preserve"> </w:t>
      </w:r>
      <w:r>
        <w:rPr>
          <w:rFonts w:ascii="Times New Roman" w:hAnsi="Times New Roman" w:cs="Times New Roman"/>
          <w:sz w:val="24"/>
          <w:szCs w:val="24"/>
        </w:rPr>
        <w:t>competitivo</w:t>
      </w:r>
      <w:r w:rsidR="00E750C7">
        <w:rPr>
          <w:rFonts w:ascii="Times New Roman" w:hAnsi="Times New Roman" w:cs="Times New Roman"/>
          <w:sz w:val="24"/>
          <w:szCs w:val="24"/>
        </w:rPr>
        <w:t>. In questo accordo è stata coinvolta anche Idea’75</w:t>
      </w:r>
      <w:r w:rsidR="002E5F91">
        <w:rPr>
          <w:rFonts w:ascii="Times New Roman" w:hAnsi="Times New Roman" w:cs="Times New Roman"/>
          <w:sz w:val="24"/>
          <w:szCs w:val="24"/>
        </w:rPr>
        <w:t>,</w:t>
      </w:r>
      <w:r w:rsidR="00E750C7">
        <w:rPr>
          <w:rFonts w:ascii="Times New Roman" w:hAnsi="Times New Roman" w:cs="Times New Roman"/>
          <w:sz w:val="24"/>
          <w:szCs w:val="24"/>
        </w:rPr>
        <w:t xml:space="preserve"> una start up che fornisce servizi di ingegneria applicata ai sistemi produttivi, fondata da un gruppo di giovani e brillanti professionisti laureati in questo Politecnico. </w:t>
      </w:r>
    </w:p>
    <w:p w14:paraId="2535F1EE" w14:textId="6C01D376" w:rsidR="00E750C7" w:rsidRDefault="00E750C7" w:rsidP="0041392D">
      <w:pPr>
        <w:jc w:val="both"/>
        <w:rPr>
          <w:rFonts w:ascii="Times New Roman" w:hAnsi="Times New Roman" w:cs="Times New Roman"/>
          <w:sz w:val="24"/>
          <w:szCs w:val="24"/>
        </w:rPr>
      </w:pPr>
      <w:r>
        <w:rPr>
          <w:rFonts w:ascii="Times New Roman" w:hAnsi="Times New Roman" w:cs="Times New Roman"/>
          <w:sz w:val="24"/>
          <w:szCs w:val="24"/>
        </w:rPr>
        <w:t>E’ in avvio il nuovo laboratorio “</w:t>
      </w:r>
      <w:proofErr w:type="spellStart"/>
      <w:r>
        <w:rPr>
          <w:rFonts w:ascii="Times New Roman" w:hAnsi="Times New Roman" w:cs="Times New Roman"/>
          <w:sz w:val="24"/>
          <w:szCs w:val="24"/>
        </w:rPr>
        <w:t>digital</w:t>
      </w:r>
      <w:proofErr w:type="spellEnd"/>
      <w:r>
        <w:rPr>
          <w:rFonts w:ascii="Times New Roman" w:hAnsi="Times New Roman" w:cs="Times New Roman"/>
          <w:sz w:val="24"/>
          <w:szCs w:val="24"/>
        </w:rPr>
        <w:t xml:space="preserve"> future”, con </w:t>
      </w:r>
      <w:proofErr w:type="spellStart"/>
      <w:r>
        <w:rPr>
          <w:rFonts w:ascii="Times New Roman" w:hAnsi="Times New Roman" w:cs="Times New Roman"/>
          <w:sz w:val="24"/>
          <w:szCs w:val="24"/>
        </w:rPr>
        <w:t>Exprivia</w:t>
      </w:r>
      <w:proofErr w:type="spellEnd"/>
      <w:r>
        <w:rPr>
          <w:rFonts w:ascii="Times New Roman" w:hAnsi="Times New Roman" w:cs="Times New Roman"/>
          <w:sz w:val="24"/>
          <w:szCs w:val="24"/>
        </w:rPr>
        <w:t>, leader nel settore IT in Italia</w:t>
      </w:r>
      <w:r w:rsidR="009E52E7">
        <w:rPr>
          <w:rFonts w:ascii="Times New Roman" w:hAnsi="Times New Roman" w:cs="Times New Roman"/>
          <w:sz w:val="24"/>
          <w:szCs w:val="24"/>
        </w:rPr>
        <w:t xml:space="preserve"> e cuore pugliese</w:t>
      </w:r>
      <w:r>
        <w:rPr>
          <w:rFonts w:ascii="Times New Roman" w:hAnsi="Times New Roman" w:cs="Times New Roman"/>
          <w:sz w:val="24"/>
          <w:szCs w:val="24"/>
        </w:rPr>
        <w:t xml:space="preserve">, sui temi dei big data e dell’internet of </w:t>
      </w:r>
      <w:proofErr w:type="spellStart"/>
      <w:r>
        <w:rPr>
          <w:rFonts w:ascii="Times New Roman" w:hAnsi="Times New Roman" w:cs="Times New Roman"/>
          <w:sz w:val="24"/>
          <w:szCs w:val="24"/>
        </w:rPr>
        <w:t>things</w:t>
      </w:r>
      <w:proofErr w:type="spellEnd"/>
      <w:r w:rsidR="009E52E7">
        <w:rPr>
          <w:rFonts w:ascii="Times New Roman" w:hAnsi="Times New Roman" w:cs="Times New Roman"/>
          <w:sz w:val="24"/>
          <w:szCs w:val="24"/>
        </w:rPr>
        <w:t>, ancora una volta temi chiave della trasformazione digitale in corso</w:t>
      </w:r>
      <w:r>
        <w:rPr>
          <w:rFonts w:ascii="Times New Roman" w:hAnsi="Times New Roman" w:cs="Times New Roman"/>
          <w:sz w:val="24"/>
          <w:szCs w:val="24"/>
        </w:rPr>
        <w:t>.</w:t>
      </w:r>
    </w:p>
    <w:p w14:paraId="218EFC19" w14:textId="77777777" w:rsidR="00E750C7" w:rsidRDefault="00E750C7" w:rsidP="0041392D">
      <w:pPr>
        <w:jc w:val="both"/>
        <w:rPr>
          <w:rFonts w:ascii="Times New Roman" w:hAnsi="Times New Roman" w:cs="Times New Roman"/>
          <w:sz w:val="24"/>
          <w:szCs w:val="24"/>
        </w:rPr>
      </w:pPr>
      <w:r>
        <w:rPr>
          <w:rFonts w:ascii="Times New Roman" w:hAnsi="Times New Roman" w:cs="Times New Roman"/>
          <w:sz w:val="24"/>
          <w:szCs w:val="24"/>
        </w:rPr>
        <w:t xml:space="preserve">Un accordo decennale abbiamo firmato di recente anche con l’americana </w:t>
      </w:r>
      <w:proofErr w:type="spellStart"/>
      <w:r>
        <w:rPr>
          <w:rFonts w:ascii="Times New Roman" w:hAnsi="Times New Roman" w:cs="Times New Roman"/>
          <w:sz w:val="24"/>
          <w:szCs w:val="24"/>
        </w:rPr>
        <w:t>Thorlabs</w:t>
      </w:r>
      <w:proofErr w:type="spellEnd"/>
      <w:r>
        <w:rPr>
          <w:rFonts w:ascii="Times New Roman" w:hAnsi="Times New Roman" w:cs="Times New Roman"/>
          <w:sz w:val="24"/>
          <w:szCs w:val="24"/>
        </w:rPr>
        <w:t xml:space="preserve">, leader mondiale nel settore della </w:t>
      </w:r>
      <w:proofErr w:type="spellStart"/>
      <w:r>
        <w:rPr>
          <w:rFonts w:ascii="Times New Roman" w:hAnsi="Times New Roman" w:cs="Times New Roman"/>
          <w:sz w:val="24"/>
          <w:szCs w:val="24"/>
        </w:rPr>
        <w:t>sensoristica</w:t>
      </w:r>
      <w:proofErr w:type="spellEnd"/>
      <w:r>
        <w:rPr>
          <w:rFonts w:ascii="Times New Roman" w:hAnsi="Times New Roman" w:cs="Times New Roman"/>
          <w:sz w:val="24"/>
          <w:szCs w:val="24"/>
        </w:rPr>
        <w:t xml:space="preserve"> di precisione. E appena qualche giorno fa, il nostro consiglio di amministrazione ha autorizzato un’ulteriore iniziativa con </w:t>
      </w:r>
      <w:proofErr w:type="spellStart"/>
      <w:r w:rsidRPr="007751E6">
        <w:rPr>
          <w:rFonts w:ascii="Times New Roman" w:hAnsi="Times New Roman" w:cs="Times New Roman"/>
          <w:sz w:val="24"/>
          <w:szCs w:val="24"/>
        </w:rPr>
        <w:t>Arol</w:t>
      </w:r>
      <w:proofErr w:type="spellEnd"/>
      <w:r w:rsidRPr="007751E6">
        <w:rPr>
          <w:rFonts w:ascii="Times New Roman" w:hAnsi="Times New Roman" w:cs="Times New Roman"/>
          <w:sz w:val="24"/>
          <w:szCs w:val="24"/>
        </w:rPr>
        <w:t>, un’azienda piemontese leader nella progettazione, produzione e distribuzione nel mondo di sistemi di chiusura, capsulatura e sistemi di ispezione.</w:t>
      </w:r>
      <w:r>
        <w:rPr>
          <w:rFonts w:ascii="Times New Roman" w:hAnsi="Times New Roman" w:cs="Times New Roman"/>
          <w:sz w:val="24"/>
          <w:szCs w:val="24"/>
        </w:rPr>
        <w:t xml:space="preserve"> Le aziende che si propongono a noi, siano esse piccole e medie imprese oppure grandi multinazionali, sono sempre di più e presto avremo bisogno di nuovi spazi, per ospitare altri laboratori. </w:t>
      </w:r>
    </w:p>
    <w:p w14:paraId="79EADD0D" w14:textId="60DA3C5B" w:rsidR="00E750C7" w:rsidRDefault="00E750C7" w:rsidP="0041392D">
      <w:pPr>
        <w:jc w:val="both"/>
        <w:rPr>
          <w:rFonts w:ascii="Times New Roman" w:hAnsi="Times New Roman" w:cs="Times New Roman"/>
          <w:sz w:val="24"/>
          <w:szCs w:val="24"/>
        </w:rPr>
      </w:pPr>
      <w:r>
        <w:rPr>
          <w:rFonts w:ascii="Times New Roman" w:hAnsi="Times New Roman" w:cs="Times New Roman"/>
          <w:sz w:val="24"/>
          <w:szCs w:val="24"/>
        </w:rPr>
        <w:t>Per questo, per interpretare al meglio il nostro ruolo di motore tecnico scientifico dello sviluppo della Regione chiediamo un sostegno strutturale che ci consenta di crescere anche in termini di spazi laboratoriali e per la didattica adeguati. Il modello pubblico privato, infatti, sta dando ottimi frutti in tutti i settori dove lo sperimentiamo. Dall’a</w:t>
      </w:r>
      <w:r w:rsidRPr="000962FF">
        <w:rPr>
          <w:rFonts w:ascii="Times New Roman" w:hAnsi="Times New Roman" w:cs="Times New Roman"/>
          <w:sz w:val="24"/>
          <w:szCs w:val="24"/>
        </w:rPr>
        <w:t xml:space="preserve">erospazio al manifatturiero 3D, dalle costruzioni innovative ai Big Data, </w:t>
      </w:r>
      <w:proofErr w:type="spellStart"/>
      <w:r w:rsidRPr="000962FF">
        <w:rPr>
          <w:rFonts w:ascii="Times New Roman" w:hAnsi="Times New Roman" w:cs="Times New Roman"/>
          <w:sz w:val="24"/>
          <w:szCs w:val="24"/>
        </w:rPr>
        <w:t>dall’automotive</w:t>
      </w:r>
      <w:proofErr w:type="spellEnd"/>
      <w:r w:rsidRPr="000962FF">
        <w:rPr>
          <w:rFonts w:ascii="Times New Roman" w:hAnsi="Times New Roman" w:cs="Times New Roman"/>
          <w:sz w:val="24"/>
          <w:szCs w:val="24"/>
        </w:rPr>
        <w:t xml:space="preserve"> all’IOT</w:t>
      </w:r>
      <w:r>
        <w:rPr>
          <w:rFonts w:ascii="Times New Roman" w:hAnsi="Times New Roman" w:cs="Times New Roman"/>
          <w:sz w:val="24"/>
          <w:szCs w:val="24"/>
        </w:rPr>
        <w:t xml:space="preserve">, siamo impegnati in tutti i settori trainanti, innovativi e promettenti dell’economia. Questo modello non è importante solo per noi. Lo è anche per il territorio, perché portiamo, fisicamente, le imprese più innovative nel Politecnico. </w:t>
      </w:r>
    </w:p>
    <w:p w14:paraId="6CADF2E7" w14:textId="77777777" w:rsidR="002320E5" w:rsidRDefault="002320E5" w:rsidP="0041392D">
      <w:pPr>
        <w:jc w:val="both"/>
        <w:rPr>
          <w:rFonts w:ascii="Times New Roman" w:hAnsi="Times New Roman" w:cs="Times New Roman"/>
          <w:sz w:val="24"/>
          <w:szCs w:val="24"/>
        </w:rPr>
      </w:pPr>
    </w:p>
    <w:p w14:paraId="684C66ED" w14:textId="24CC6291" w:rsidR="007434A4" w:rsidRDefault="00E75C0D" w:rsidP="0041392D">
      <w:pPr>
        <w:jc w:val="both"/>
        <w:rPr>
          <w:rFonts w:ascii="Times New Roman" w:hAnsi="Times New Roman" w:cs="Times New Roman"/>
          <w:sz w:val="24"/>
          <w:szCs w:val="24"/>
        </w:rPr>
      </w:pPr>
      <w:r>
        <w:rPr>
          <w:rFonts w:ascii="Times New Roman" w:hAnsi="Times New Roman" w:cs="Times New Roman"/>
          <w:sz w:val="24"/>
          <w:szCs w:val="24"/>
        </w:rPr>
        <w:t xml:space="preserve">Le aziende, in questo modo, si impegnano a finanziare </w:t>
      </w:r>
      <w:r w:rsidR="00D04BBE">
        <w:rPr>
          <w:rFonts w:ascii="Times New Roman" w:hAnsi="Times New Roman" w:cs="Times New Roman"/>
          <w:sz w:val="24"/>
          <w:szCs w:val="24"/>
        </w:rPr>
        <w:t xml:space="preserve">posti di ricercatore, </w:t>
      </w:r>
      <w:r>
        <w:rPr>
          <w:rFonts w:ascii="Times New Roman" w:hAnsi="Times New Roman" w:cs="Times New Roman"/>
          <w:sz w:val="24"/>
          <w:szCs w:val="24"/>
        </w:rPr>
        <w:t xml:space="preserve">assegni </w:t>
      </w:r>
      <w:r w:rsidR="00B87D13">
        <w:rPr>
          <w:rFonts w:ascii="Times New Roman" w:hAnsi="Times New Roman" w:cs="Times New Roman"/>
          <w:sz w:val="24"/>
          <w:szCs w:val="24"/>
        </w:rPr>
        <w:t xml:space="preserve">e dottorati </w:t>
      </w:r>
      <w:r w:rsidR="002E5F91">
        <w:rPr>
          <w:rFonts w:ascii="Times New Roman" w:hAnsi="Times New Roman" w:cs="Times New Roman"/>
          <w:sz w:val="24"/>
          <w:szCs w:val="24"/>
        </w:rPr>
        <w:t>di ricerca e</w:t>
      </w:r>
      <w:r>
        <w:rPr>
          <w:rFonts w:ascii="Times New Roman" w:hAnsi="Times New Roman" w:cs="Times New Roman"/>
          <w:sz w:val="24"/>
          <w:szCs w:val="24"/>
        </w:rPr>
        <w:t xml:space="preserve"> mettono a disposizione strumentazioni importantissime per la ricerca applicata. I nostri ricercatori vedono premiati i loro sforzi, troppo spesso penalizzati d</w:t>
      </w:r>
      <w:r w:rsidR="00162DDF">
        <w:rPr>
          <w:rFonts w:ascii="Times New Roman" w:hAnsi="Times New Roman" w:cs="Times New Roman"/>
          <w:sz w:val="24"/>
          <w:szCs w:val="24"/>
        </w:rPr>
        <w:t>alla scarsità di fondi pubblici;</w:t>
      </w:r>
      <w:r>
        <w:rPr>
          <w:rFonts w:ascii="Times New Roman" w:hAnsi="Times New Roman" w:cs="Times New Roman"/>
          <w:sz w:val="24"/>
          <w:szCs w:val="24"/>
        </w:rPr>
        <w:t xml:space="preserve"> i nostri studenti </w:t>
      </w:r>
      <w:r w:rsidR="007D7294">
        <w:rPr>
          <w:rFonts w:ascii="Times New Roman" w:hAnsi="Times New Roman" w:cs="Times New Roman"/>
          <w:sz w:val="24"/>
          <w:szCs w:val="24"/>
        </w:rPr>
        <w:t xml:space="preserve">possono fare </w:t>
      </w:r>
      <w:r>
        <w:rPr>
          <w:rFonts w:ascii="Times New Roman" w:hAnsi="Times New Roman" w:cs="Times New Roman"/>
          <w:sz w:val="24"/>
          <w:szCs w:val="24"/>
        </w:rPr>
        <w:t xml:space="preserve">esperienze sul campo straordinarie e formiamo nuovo capitale umano in linea con il mercato del lavoro. Le aziende, </w:t>
      </w:r>
      <w:r w:rsidR="006A05C6">
        <w:rPr>
          <w:rFonts w:ascii="Times New Roman" w:hAnsi="Times New Roman" w:cs="Times New Roman"/>
          <w:sz w:val="24"/>
          <w:szCs w:val="24"/>
        </w:rPr>
        <w:t>di ritorno</w:t>
      </w:r>
      <w:r>
        <w:rPr>
          <w:rFonts w:ascii="Times New Roman" w:hAnsi="Times New Roman" w:cs="Times New Roman"/>
          <w:sz w:val="24"/>
          <w:szCs w:val="24"/>
        </w:rPr>
        <w:t>, beneficiano della competenza dei nostri ricercatori per i loro obiettivi di competitività. E il territorio, infine, ne riceve ricchezza, in termini di innovazione tecnologica, produttività</w:t>
      </w:r>
      <w:r w:rsidR="00162DDF">
        <w:rPr>
          <w:rFonts w:ascii="Times New Roman" w:hAnsi="Times New Roman" w:cs="Times New Roman"/>
          <w:sz w:val="24"/>
          <w:szCs w:val="24"/>
        </w:rPr>
        <w:t>,</w:t>
      </w:r>
      <w:r>
        <w:rPr>
          <w:rFonts w:ascii="Times New Roman" w:hAnsi="Times New Roman" w:cs="Times New Roman"/>
          <w:sz w:val="24"/>
          <w:szCs w:val="24"/>
        </w:rPr>
        <w:t xml:space="preserve"> occupazione e, in ultima analisi, benessere sociale. </w:t>
      </w:r>
      <w:r w:rsidR="006A05C6">
        <w:rPr>
          <w:rFonts w:ascii="Times New Roman" w:hAnsi="Times New Roman" w:cs="Times New Roman"/>
          <w:sz w:val="24"/>
          <w:szCs w:val="24"/>
        </w:rPr>
        <w:t>È</w:t>
      </w:r>
      <w:r>
        <w:rPr>
          <w:rFonts w:ascii="Times New Roman" w:hAnsi="Times New Roman" w:cs="Times New Roman"/>
          <w:sz w:val="24"/>
          <w:szCs w:val="24"/>
        </w:rPr>
        <w:t xml:space="preserve"> importante</w:t>
      </w:r>
      <w:r w:rsidR="006A05C6">
        <w:rPr>
          <w:rFonts w:ascii="Times New Roman" w:hAnsi="Times New Roman" w:cs="Times New Roman"/>
          <w:sz w:val="24"/>
          <w:szCs w:val="24"/>
        </w:rPr>
        <w:t xml:space="preserve">, </w:t>
      </w:r>
      <w:r w:rsidR="00D04BBE">
        <w:rPr>
          <w:rFonts w:ascii="Times New Roman" w:hAnsi="Times New Roman" w:cs="Times New Roman"/>
          <w:sz w:val="24"/>
          <w:szCs w:val="24"/>
        </w:rPr>
        <w:t>io credo</w:t>
      </w:r>
      <w:r w:rsidR="006A05C6">
        <w:rPr>
          <w:rFonts w:ascii="Times New Roman" w:hAnsi="Times New Roman" w:cs="Times New Roman"/>
          <w:sz w:val="24"/>
          <w:szCs w:val="24"/>
        </w:rPr>
        <w:t>,</w:t>
      </w:r>
      <w:r>
        <w:rPr>
          <w:rFonts w:ascii="Times New Roman" w:hAnsi="Times New Roman" w:cs="Times New Roman"/>
          <w:sz w:val="24"/>
          <w:szCs w:val="24"/>
        </w:rPr>
        <w:t xml:space="preserve"> che il territorio conosca questo modello e sappia che sta portando frutto. </w:t>
      </w:r>
    </w:p>
    <w:p w14:paraId="104B9A6C" w14:textId="77777777" w:rsidR="006F326C" w:rsidRDefault="006F326C" w:rsidP="0041392D">
      <w:pPr>
        <w:jc w:val="both"/>
        <w:rPr>
          <w:rFonts w:ascii="Times New Roman" w:hAnsi="Times New Roman" w:cs="Times New Roman"/>
          <w:sz w:val="24"/>
          <w:szCs w:val="24"/>
        </w:rPr>
      </w:pPr>
    </w:p>
    <w:p w14:paraId="7B6F09A2" w14:textId="147C1846" w:rsidR="0038287D" w:rsidRDefault="0038287D" w:rsidP="0041392D">
      <w:pPr>
        <w:jc w:val="both"/>
        <w:rPr>
          <w:rFonts w:ascii="Times New Roman" w:hAnsi="Times New Roman" w:cs="Times New Roman"/>
          <w:sz w:val="24"/>
          <w:szCs w:val="24"/>
        </w:rPr>
      </w:pPr>
      <w:r>
        <w:rPr>
          <w:rFonts w:ascii="Times New Roman" w:hAnsi="Times New Roman" w:cs="Times New Roman"/>
          <w:sz w:val="24"/>
          <w:szCs w:val="24"/>
        </w:rPr>
        <w:t xml:space="preserve">Il modello di collaborazione con le imprese, inoltre, lo estendiamo anche agli enti territoriali, alle pubbliche amministrazioni, alle associazioni di categoria. Con la Confindustria e alcuni enti e imprese abbiamo avviato il </w:t>
      </w:r>
      <w:r w:rsidR="00601255">
        <w:rPr>
          <w:rFonts w:ascii="Times New Roman" w:hAnsi="Times New Roman" w:cs="Times New Roman"/>
          <w:sz w:val="24"/>
          <w:szCs w:val="24"/>
        </w:rPr>
        <w:t>l’</w:t>
      </w:r>
      <w:proofErr w:type="spellStart"/>
      <w:r w:rsidR="00601255">
        <w:rPr>
          <w:rFonts w:ascii="Times New Roman" w:hAnsi="Times New Roman" w:cs="Times New Roman"/>
          <w:sz w:val="24"/>
          <w:szCs w:val="24"/>
        </w:rPr>
        <w:t>Apulian</w:t>
      </w:r>
      <w:proofErr w:type="spellEnd"/>
      <w:r w:rsidR="00601255">
        <w:rPr>
          <w:rFonts w:ascii="Times New Roman" w:hAnsi="Times New Roman" w:cs="Times New Roman"/>
          <w:sz w:val="24"/>
          <w:szCs w:val="24"/>
        </w:rPr>
        <w:t xml:space="preserve"> </w:t>
      </w:r>
      <w:r>
        <w:rPr>
          <w:rFonts w:ascii="Times New Roman" w:hAnsi="Times New Roman" w:cs="Times New Roman"/>
          <w:sz w:val="24"/>
          <w:szCs w:val="24"/>
        </w:rPr>
        <w:t xml:space="preserve">Digital </w:t>
      </w:r>
      <w:proofErr w:type="spellStart"/>
      <w:r>
        <w:rPr>
          <w:rFonts w:ascii="Times New Roman" w:hAnsi="Times New Roman" w:cs="Times New Roman"/>
          <w:sz w:val="24"/>
          <w:szCs w:val="24"/>
        </w:rPr>
        <w:t>Innovation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w:t>
      </w:r>
      <w:proofErr w:type="spellEnd"/>
      <w:r>
        <w:rPr>
          <w:rFonts w:ascii="Times New Roman" w:hAnsi="Times New Roman" w:cs="Times New Roman"/>
          <w:sz w:val="24"/>
          <w:szCs w:val="24"/>
        </w:rPr>
        <w:t xml:space="preserve">, un progetto pilota per supportare le </w:t>
      </w:r>
      <w:r>
        <w:rPr>
          <w:rFonts w:ascii="Times New Roman" w:hAnsi="Times New Roman" w:cs="Times New Roman"/>
          <w:sz w:val="24"/>
          <w:szCs w:val="24"/>
        </w:rPr>
        <w:lastRenderedPageBreak/>
        <w:t>aziende a realizzare la trasformazione digitale prevista nel programma nazionale Industria 4.0. In questo piano di rinnovamento del sistema produttivo italiano, il Governo ci ha chiamati a far parte della cabina di regia</w:t>
      </w:r>
      <w:r w:rsidR="002E5F91">
        <w:rPr>
          <w:rFonts w:ascii="Times New Roman" w:hAnsi="Times New Roman" w:cs="Times New Roman"/>
          <w:sz w:val="24"/>
          <w:szCs w:val="24"/>
        </w:rPr>
        <w:t>,</w:t>
      </w:r>
      <w:r>
        <w:rPr>
          <w:rFonts w:ascii="Times New Roman" w:hAnsi="Times New Roman" w:cs="Times New Roman"/>
          <w:sz w:val="24"/>
          <w:szCs w:val="24"/>
        </w:rPr>
        <w:t xml:space="preserve"> istituita per guidare l’attuazione del piano. Pur lieti di questo riconoscimento, sappiamo che la vera sfida comincia ora, sia nel prossimo bando per la creazione dei centri di competenza, sia nella capacità di aggregare le energie migliori, di imprese e istituzioni regionali, accademiche e non, per fornire un vero valore aggiunto al territorio nella sua trasformazione digitale.</w:t>
      </w:r>
      <w:r w:rsidR="00601255">
        <w:rPr>
          <w:rFonts w:ascii="Times New Roman" w:hAnsi="Times New Roman" w:cs="Times New Roman"/>
          <w:sz w:val="24"/>
          <w:szCs w:val="24"/>
        </w:rPr>
        <w:t xml:space="preserve"> In questa ottica abbiamo varato, ben prima della iniziativa governativa, ma comprendendo l’importanza di una virtuosa sinergia c</w:t>
      </w:r>
      <w:r w:rsidR="009E52E7">
        <w:rPr>
          <w:rFonts w:ascii="Times New Roman" w:hAnsi="Times New Roman" w:cs="Times New Roman"/>
          <w:sz w:val="24"/>
          <w:szCs w:val="24"/>
        </w:rPr>
        <w:t>on le università regionali, il C</w:t>
      </w:r>
      <w:r w:rsidR="00601255">
        <w:rPr>
          <w:rFonts w:ascii="Times New Roman" w:hAnsi="Times New Roman" w:cs="Times New Roman"/>
          <w:sz w:val="24"/>
          <w:szCs w:val="24"/>
        </w:rPr>
        <w:t xml:space="preserve">entro </w:t>
      </w:r>
      <w:proofErr w:type="spellStart"/>
      <w:r w:rsidR="00601255">
        <w:rPr>
          <w:rFonts w:ascii="Times New Roman" w:hAnsi="Times New Roman" w:cs="Times New Roman"/>
          <w:sz w:val="24"/>
          <w:szCs w:val="24"/>
        </w:rPr>
        <w:t>interateneo</w:t>
      </w:r>
      <w:proofErr w:type="spellEnd"/>
      <w:r w:rsidR="00601255">
        <w:rPr>
          <w:rFonts w:ascii="Times New Roman" w:hAnsi="Times New Roman" w:cs="Times New Roman"/>
          <w:sz w:val="24"/>
          <w:szCs w:val="24"/>
        </w:rPr>
        <w:t xml:space="preserve"> Industria 4.0 affinché possa essere un aggregatore delle competenze </w:t>
      </w:r>
      <w:r w:rsidR="002E5F91">
        <w:rPr>
          <w:rFonts w:ascii="Times New Roman" w:hAnsi="Times New Roman" w:cs="Times New Roman"/>
          <w:sz w:val="24"/>
          <w:szCs w:val="24"/>
        </w:rPr>
        <w:t xml:space="preserve">delle varie università pugliesi </w:t>
      </w:r>
      <w:r w:rsidR="00601255">
        <w:rPr>
          <w:rFonts w:ascii="Times New Roman" w:hAnsi="Times New Roman" w:cs="Times New Roman"/>
          <w:sz w:val="24"/>
          <w:szCs w:val="24"/>
        </w:rPr>
        <w:t xml:space="preserve">e  </w:t>
      </w:r>
      <w:proofErr w:type="spellStart"/>
      <w:r w:rsidR="00601255">
        <w:rPr>
          <w:rFonts w:ascii="Times New Roman" w:hAnsi="Times New Roman" w:cs="Times New Roman"/>
          <w:sz w:val="24"/>
          <w:szCs w:val="24"/>
        </w:rPr>
        <w:t>focal</w:t>
      </w:r>
      <w:proofErr w:type="spellEnd"/>
      <w:r w:rsidR="00601255">
        <w:rPr>
          <w:rFonts w:ascii="Times New Roman" w:hAnsi="Times New Roman" w:cs="Times New Roman"/>
          <w:sz w:val="24"/>
          <w:szCs w:val="24"/>
        </w:rPr>
        <w:t xml:space="preserve"> </w:t>
      </w:r>
      <w:proofErr w:type="spellStart"/>
      <w:r w:rsidR="00601255">
        <w:rPr>
          <w:rFonts w:ascii="Times New Roman" w:hAnsi="Times New Roman" w:cs="Times New Roman"/>
          <w:sz w:val="24"/>
          <w:szCs w:val="24"/>
        </w:rPr>
        <w:t>point</w:t>
      </w:r>
      <w:proofErr w:type="spellEnd"/>
      <w:r w:rsidR="00601255">
        <w:rPr>
          <w:rFonts w:ascii="Times New Roman" w:hAnsi="Times New Roman" w:cs="Times New Roman"/>
          <w:sz w:val="24"/>
          <w:szCs w:val="24"/>
        </w:rPr>
        <w:t xml:space="preserve"> per rispondere alla domanda e offerta di innovazione.</w:t>
      </w:r>
    </w:p>
    <w:p w14:paraId="7CB5BCA8" w14:textId="77777777" w:rsidR="0041392D" w:rsidRDefault="0041392D" w:rsidP="0041392D">
      <w:pPr>
        <w:jc w:val="both"/>
        <w:rPr>
          <w:rFonts w:ascii="Times New Roman" w:hAnsi="Times New Roman" w:cs="Times New Roman"/>
          <w:b/>
          <w:sz w:val="26"/>
          <w:szCs w:val="26"/>
        </w:rPr>
      </w:pPr>
    </w:p>
    <w:p w14:paraId="1A825262" w14:textId="77BBF976" w:rsidR="0081460C" w:rsidRPr="003751B5" w:rsidRDefault="00E75C0D" w:rsidP="0041392D">
      <w:pPr>
        <w:jc w:val="both"/>
        <w:rPr>
          <w:rFonts w:ascii="Times New Roman" w:hAnsi="Times New Roman" w:cs="Times New Roman"/>
          <w:sz w:val="24"/>
          <w:szCs w:val="24"/>
        </w:rPr>
      </w:pPr>
      <w:r>
        <w:rPr>
          <w:rFonts w:ascii="Times New Roman" w:hAnsi="Times New Roman" w:cs="Times New Roman"/>
          <w:sz w:val="24"/>
          <w:szCs w:val="24"/>
        </w:rPr>
        <w:t xml:space="preserve">Se le aziende investono in Puglia, perché in Puglia c’è il Politecnico, questo rappresenta per noi un grande riconoscimento, ma soprattutto </w:t>
      </w:r>
      <w:r w:rsidR="0038287D">
        <w:rPr>
          <w:rFonts w:ascii="Times New Roman" w:hAnsi="Times New Roman" w:cs="Times New Roman"/>
          <w:sz w:val="24"/>
          <w:szCs w:val="24"/>
        </w:rPr>
        <w:t>è un successo</w:t>
      </w:r>
      <w:r>
        <w:rPr>
          <w:rFonts w:ascii="Times New Roman" w:hAnsi="Times New Roman" w:cs="Times New Roman"/>
          <w:sz w:val="24"/>
          <w:szCs w:val="24"/>
        </w:rPr>
        <w:t xml:space="preserve"> per la Puglia stessa, che </w:t>
      </w:r>
      <w:r w:rsidR="00162DDF">
        <w:rPr>
          <w:rFonts w:ascii="Times New Roman" w:hAnsi="Times New Roman" w:cs="Times New Roman"/>
          <w:sz w:val="24"/>
          <w:szCs w:val="24"/>
        </w:rPr>
        <w:t>deve sapere d</w:t>
      </w:r>
      <w:r>
        <w:rPr>
          <w:rFonts w:ascii="Times New Roman" w:hAnsi="Times New Roman" w:cs="Times New Roman"/>
          <w:sz w:val="24"/>
          <w:szCs w:val="24"/>
        </w:rPr>
        <w:t>i poter cont</w:t>
      </w:r>
      <w:r w:rsidR="00162DDF">
        <w:rPr>
          <w:rFonts w:ascii="Times New Roman" w:hAnsi="Times New Roman" w:cs="Times New Roman"/>
          <w:sz w:val="24"/>
          <w:szCs w:val="24"/>
        </w:rPr>
        <w:t>are su un fattore di attrazione così potente</w:t>
      </w:r>
      <w:r w:rsidR="00B87D13">
        <w:rPr>
          <w:rFonts w:ascii="Times New Roman" w:hAnsi="Times New Roman" w:cs="Times New Roman"/>
          <w:sz w:val="24"/>
          <w:szCs w:val="24"/>
        </w:rPr>
        <w:t>, così utile</w:t>
      </w:r>
      <w:r w:rsidR="00162DDF">
        <w:rPr>
          <w:rFonts w:ascii="Times New Roman" w:hAnsi="Times New Roman" w:cs="Times New Roman"/>
          <w:sz w:val="24"/>
          <w:szCs w:val="24"/>
        </w:rPr>
        <w:t>.</w:t>
      </w:r>
      <w:r w:rsidR="0081460C">
        <w:rPr>
          <w:rFonts w:ascii="Times New Roman" w:hAnsi="Times New Roman" w:cs="Times New Roman"/>
          <w:sz w:val="24"/>
          <w:szCs w:val="24"/>
        </w:rPr>
        <w:t xml:space="preserve"> Un Politecnico nel Sud, che attrae investimenti privati nonostante le difficoltà che a volte incontrano gli imprenditori</w:t>
      </w:r>
      <w:r w:rsidR="0081460C" w:rsidRPr="003751B5">
        <w:rPr>
          <w:rFonts w:ascii="Times New Roman" w:hAnsi="Times New Roman" w:cs="Times New Roman"/>
          <w:sz w:val="24"/>
          <w:szCs w:val="24"/>
        </w:rPr>
        <w:t xml:space="preserve">, </w:t>
      </w:r>
      <w:r w:rsidR="0081460C" w:rsidRPr="002A7706">
        <w:rPr>
          <w:rFonts w:ascii="Times New Roman" w:hAnsi="Times New Roman" w:cs="Times New Roman"/>
          <w:sz w:val="24"/>
          <w:szCs w:val="24"/>
        </w:rPr>
        <w:t>è dunque una ricchezza per tutto il territorio. E questo, ne siamo certi, non lascerà indifferente chi ne ha cuore lo sviluppo.</w:t>
      </w:r>
      <w:r w:rsidR="0081460C">
        <w:rPr>
          <w:rFonts w:ascii="Times New Roman" w:hAnsi="Times New Roman" w:cs="Times New Roman"/>
          <w:sz w:val="24"/>
          <w:szCs w:val="24"/>
        </w:rPr>
        <w:t xml:space="preserve"> </w:t>
      </w:r>
    </w:p>
    <w:p w14:paraId="149F388B" w14:textId="42599958" w:rsidR="0081460C" w:rsidRDefault="00C433D4" w:rsidP="0041392D">
      <w:pPr>
        <w:jc w:val="both"/>
        <w:rPr>
          <w:rFonts w:ascii="Times New Roman" w:hAnsi="Times New Roman" w:cs="Times New Roman"/>
          <w:sz w:val="24"/>
          <w:szCs w:val="24"/>
        </w:rPr>
      </w:pPr>
      <w:r>
        <w:rPr>
          <w:rFonts w:ascii="Times New Roman" w:hAnsi="Times New Roman" w:cs="Times New Roman"/>
          <w:sz w:val="24"/>
          <w:szCs w:val="24"/>
        </w:rPr>
        <w:t>L’ipotesi di</w:t>
      </w:r>
      <w:r w:rsidR="0081460C" w:rsidRPr="003751B5">
        <w:rPr>
          <w:rFonts w:ascii="Times New Roman" w:hAnsi="Times New Roman" w:cs="Times New Roman"/>
          <w:sz w:val="24"/>
          <w:szCs w:val="24"/>
        </w:rPr>
        <w:t xml:space="preserve"> un Politecnico della Puglia,</w:t>
      </w:r>
      <w:r w:rsidR="00FF203B">
        <w:rPr>
          <w:rFonts w:ascii="Times New Roman" w:hAnsi="Times New Roman" w:cs="Times New Roman"/>
          <w:sz w:val="24"/>
          <w:szCs w:val="24"/>
        </w:rPr>
        <w:t xml:space="preserve"> che coniughi le migliori realtà tecnico/scientifiche</w:t>
      </w:r>
      <w:r w:rsidR="0081460C">
        <w:rPr>
          <w:rFonts w:ascii="Times New Roman" w:hAnsi="Times New Roman" w:cs="Times New Roman"/>
          <w:sz w:val="24"/>
          <w:szCs w:val="24"/>
        </w:rPr>
        <w:t xml:space="preserve"> regionali per aumentarne la competitività</w:t>
      </w:r>
      <w:r w:rsidR="00FF203B">
        <w:rPr>
          <w:rFonts w:ascii="Times New Roman" w:hAnsi="Times New Roman" w:cs="Times New Roman"/>
          <w:sz w:val="24"/>
          <w:szCs w:val="24"/>
        </w:rPr>
        <w:t xml:space="preserve"> e realizzare la massa cri</w:t>
      </w:r>
      <w:r w:rsidR="00EC7342">
        <w:rPr>
          <w:rFonts w:ascii="Times New Roman" w:hAnsi="Times New Roman" w:cs="Times New Roman"/>
          <w:sz w:val="24"/>
          <w:szCs w:val="24"/>
        </w:rPr>
        <w:t>tica di competenze e ricercatori sempre più necessaria</w:t>
      </w:r>
      <w:r w:rsidR="00FF203B">
        <w:rPr>
          <w:rFonts w:ascii="Times New Roman" w:hAnsi="Times New Roman" w:cs="Times New Roman"/>
          <w:sz w:val="24"/>
          <w:szCs w:val="24"/>
        </w:rPr>
        <w:t xml:space="preserve"> in un mondo di grandi aggregazioni, se supportata adeguatamente dalle istituzioni, può essere il veicolo vincente con cui il nostro territorio affronta le sfide più audaci cui è chiamato. Ovviamente non vanno nascoste le complessità di un tale sviluppo, ma neanche vanno sottaciuti i vantaggi di </w:t>
      </w:r>
      <w:r w:rsidR="00BF100C">
        <w:rPr>
          <w:rFonts w:ascii="Times New Roman" w:hAnsi="Times New Roman" w:cs="Times New Roman"/>
          <w:sz w:val="24"/>
          <w:szCs w:val="24"/>
        </w:rPr>
        <w:t xml:space="preserve">razionalizzazione e di </w:t>
      </w:r>
      <w:r w:rsidR="00FF203B">
        <w:rPr>
          <w:rFonts w:ascii="Times New Roman" w:hAnsi="Times New Roman" w:cs="Times New Roman"/>
          <w:sz w:val="24"/>
          <w:szCs w:val="24"/>
        </w:rPr>
        <w:t>sistema.</w:t>
      </w:r>
      <w:r w:rsidR="002E5F91">
        <w:rPr>
          <w:rFonts w:ascii="Times New Roman" w:hAnsi="Times New Roman" w:cs="Times New Roman"/>
          <w:sz w:val="24"/>
          <w:szCs w:val="24"/>
        </w:rPr>
        <w:t xml:space="preserve"> Se il sistema socioeconomico pugliese ci chiede di confrontarci con gli altri Politecnici nazionali deve anche supportarci nell’avere una dimensione, specie in termini di “teste”, paragonabile vagamente agli altri. Credo sia giunto il momento di discuterne seriamente.</w:t>
      </w:r>
    </w:p>
    <w:p w14:paraId="00C7F2BC" w14:textId="77777777" w:rsidR="00213081" w:rsidRDefault="00213081" w:rsidP="0041392D">
      <w:pPr>
        <w:jc w:val="both"/>
        <w:rPr>
          <w:rFonts w:ascii="Times New Roman" w:hAnsi="Times New Roman" w:cs="Times New Roman"/>
          <w:b/>
          <w:sz w:val="26"/>
          <w:szCs w:val="26"/>
        </w:rPr>
      </w:pPr>
    </w:p>
    <w:p w14:paraId="34B23811" w14:textId="36FD3498" w:rsidR="00C93A9C" w:rsidRDefault="0041392D" w:rsidP="0041392D">
      <w:pPr>
        <w:jc w:val="both"/>
        <w:rPr>
          <w:rFonts w:ascii="Times New Roman" w:hAnsi="Times New Roman" w:cs="Times New Roman"/>
          <w:sz w:val="24"/>
          <w:szCs w:val="24"/>
        </w:rPr>
      </w:pPr>
      <w:r>
        <w:rPr>
          <w:rFonts w:ascii="Times New Roman" w:hAnsi="Times New Roman" w:cs="Times New Roman"/>
          <w:sz w:val="24"/>
          <w:szCs w:val="24"/>
        </w:rPr>
        <w:t>Nell’anno in corso s</w:t>
      </w:r>
      <w:r w:rsidR="00C93A9C">
        <w:rPr>
          <w:rFonts w:ascii="Times New Roman" w:hAnsi="Times New Roman" w:cs="Times New Roman"/>
          <w:sz w:val="24"/>
          <w:szCs w:val="24"/>
        </w:rPr>
        <w:t>iamo impegnati in due iniziative di internazionalizzazione, delle quali stiamo attivamente valutando la completa fattibilità: la creazione di un campus congiunto con una università cinese a W</w:t>
      </w:r>
      <w:r w:rsidR="00FE2E9A">
        <w:rPr>
          <w:rFonts w:ascii="Times New Roman" w:hAnsi="Times New Roman" w:cs="Times New Roman"/>
          <w:sz w:val="24"/>
          <w:szCs w:val="24"/>
        </w:rPr>
        <w:t>eif</w:t>
      </w:r>
      <w:r w:rsidR="00C93A9C">
        <w:rPr>
          <w:rFonts w:ascii="Times New Roman" w:hAnsi="Times New Roman" w:cs="Times New Roman"/>
          <w:sz w:val="24"/>
          <w:szCs w:val="24"/>
        </w:rPr>
        <w:t xml:space="preserve">ang </w:t>
      </w:r>
      <w:r w:rsidR="00FE2E9A">
        <w:rPr>
          <w:rFonts w:ascii="Times New Roman" w:hAnsi="Times New Roman" w:cs="Times New Roman"/>
          <w:sz w:val="24"/>
          <w:szCs w:val="24"/>
        </w:rPr>
        <w:t>e una analoga iniziativa, ma con università italiane,</w:t>
      </w:r>
      <w:r w:rsidR="002E5F91">
        <w:rPr>
          <w:rFonts w:ascii="Times New Roman" w:hAnsi="Times New Roman" w:cs="Times New Roman"/>
          <w:sz w:val="24"/>
          <w:szCs w:val="24"/>
        </w:rPr>
        <w:t xml:space="preserve"> localizzata</w:t>
      </w:r>
      <w:r w:rsidR="00FE2E9A">
        <w:rPr>
          <w:rFonts w:ascii="Times New Roman" w:hAnsi="Times New Roman" w:cs="Times New Roman"/>
          <w:sz w:val="24"/>
          <w:szCs w:val="24"/>
        </w:rPr>
        <w:t xml:space="preserve"> a Lahore</w:t>
      </w:r>
      <w:r w:rsidR="002E5F91">
        <w:rPr>
          <w:rFonts w:ascii="Times New Roman" w:hAnsi="Times New Roman" w:cs="Times New Roman"/>
          <w:sz w:val="24"/>
          <w:szCs w:val="24"/>
        </w:rPr>
        <w:t>, nel Punjab pakistano</w:t>
      </w:r>
      <w:r w:rsidR="00FE2E9A">
        <w:rPr>
          <w:rFonts w:ascii="Times New Roman" w:hAnsi="Times New Roman" w:cs="Times New Roman"/>
          <w:sz w:val="24"/>
          <w:szCs w:val="24"/>
        </w:rPr>
        <w:t>, con finanziamenti de</w:t>
      </w:r>
      <w:r>
        <w:rPr>
          <w:rFonts w:ascii="Times New Roman" w:hAnsi="Times New Roman" w:cs="Times New Roman"/>
          <w:sz w:val="24"/>
          <w:szCs w:val="24"/>
        </w:rPr>
        <w:t xml:space="preserve">i </w:t>
      </w:r>
      <w:r w:rsidR="00FE2E9A">
        <w:rPr>
          <w:rFonts w:ascii="Times New Roman" w:hAnsi="Times New Roman" w:cs="Times New Roman"/>
          <w:sz w:val="24"/>
          <w:szCs w:val="24"/>
        </w:rPr>
        <w:t>p</w:t>
      </w:r>
      <w:r>
        <w:rPr>
          <w:rFonts w:ascii="Times New Roman" w:hAnsi="Times New Roman" w:cs="Times New Roman"/>
          <w:sz w:val="24"/>
          <w:szCs w:val="24"/>
        </w:rPr>
        <w:t>a</w:t>
      </w:r>
      <w:r w:rsidR="00FE2E9A">
        <w:rPr>
          <w:rFonts w:ascii="Times New Roman" w:hAnsi="Times New Roman" w:cs="Times New Roman"/>
          <w:sz w:val="24"/>
          <w:szCs w:val="24"/>
        </w:rPr>
        <w:t>esi di destinazione dell’intervento.</w:t>
      </w:r>
      <w:r w:rsidR="00FE2E9A" w:rsidRPr="00FE2E9A">
        <w:rPr>
          <w:rFonts w:ascii="Times New Roman" w:hAnsi="Times New Roman" w:cs="Times New Roman"/>
          <w:sz w:val="24"/>
          <w:szCs w:val="24"/>
        </w:rPr>
        <w:t xml:space="preserve"> </w:t>
      </w:r>
      <w:r w:rsidR="00FE2E9A">
        <w:rPr>
          <w:rFonts w:ascii="Times New Roman" w:hAnsi="Times New Roman" w:cs="Times New Roman"/>
          <w:sz w:val="24"/>
          <w:szCs w:val="24"/>
        </w:rPr>
        <w:t xml:space="preserve">Muovendoci in un contesto di globalizzazione, abbiamo il dovere, come Politecnico, di cogliere tutte le buone occasioni per fare innovazione finalizzata allo sviluppo. L’idea di un campus tecnologico in aree a più rapida crescita del pianeta significa vera internazionalizzazione, che apre scenari insperati per la nostra ricerca, per le carriere dei nostri giovani studiosi, per le prospettive di lavoro di tanti giovani che hanno capito l’importanza di investire su se stessi. </w:t>
      </w:r>
    </w:p>
    <w:p w14:paraId="076A6615" w14:textId="55F6C101" w:rsidR="00213081" w:rsidRDefault="00213081" w:rsidP="0041392D">
      <w:pPr>
        <w:jc w:val="both"/>
        <w:rPr>
          <w:rFonts w:ascii="Times New Roman" w:hAnsi="Times New Roman" w:cs="Times New Roman"/>
          <w:sz w:val="24"/>
          <w:szCs w:val="24"/>
        </w:rPr>
      </w:pPr>
    </w:p>
    <w:p w14:paraId="62FF6688" w14:textId="7E9B49F3" w:rsidR="002175FB" w:rsidRDefault="00965308" w:rsidP="0041392D">
      <w:pPr>
        <w:jc w:val="both"/>
        <w:rPr>
          <w:rFonts w:ascii="Times New Roman" w:hAnsi="Times New Roman" w:cs="Times New Roman"/>
          <w:sz w:val="24"/>
          <w:szCs w:val="24"/>
        </w:rPr>
      </w:pPr>
      <w:r>
        <w:rPr>
          <w:rFonts w:ascii="Times New Roman" w:hAnsi="Times New Roman" w:cs="Times New Roman"/>
          <w:sz w:val="24"/>
          <w:szCs w:val="24"/>
        </w:rPr>
        <w:t>La crescente multidisciplinarietà delle ricerche politecniche spinge verso la creazione di centr</w:t>
      </w:r>
      <w:r w:rsidR="007D7294">
        <w:rPr>
          <w:rFonts w:ascii="Times New Roman" w:hAnsi="Times New Roman" w:cs="Times New Roman"/>
          <w:sz w:val="24"/>
          <w:szCs w:val="24"/>
        </w:rPr>
        <w:t>i</w:t>
      </w:r>
      <w:r w:rsidR="003C0281">
        <w:rPr>
          <w:rFonts w:ascii="Times New Roman" w:hAnsi="Times New Roman" w:cs="Times New Roman"/>
          <w:sz w:val="24"/>
          <w:szCs w:val="24"/>
        </w:rPr>
        <w:t>/labo</w:t>
      </w:r>
      <w:r w:rsidR="007D7294">
        <w:rPr>
          <w:rFonts w:ascii="Times New Roman" w:hAnsi="Times New Roman" w:cs="Times New Roman"/>
          <w:sz w:val="24"/>
          <w:szCs w:val="24"/>
        </w:rPr>
        <w:t>ratori</w:t>
      </w:r>
      <w:r>
        <w:rPr>
          <w:rFonts w:ascii="Times New Roman" w:hAnsi="Times New Roman" w:cs="Times New Roman"/>
          <w:sz w:val="24"/>
          <w:szCs w:val="24"/>
        </w:rPr>
        <w:t xml:space="preserve"> interdipartimentali di sc</w:t>
      </w:r>
      <w:r w:rsidR="007D7294">
        <w:rPr>
          <w:rFonts w:ascii="Times New Roman" w:hAnsi="Times New Roman" w:cs="Times New Roman"/>
          <w:sz w:val="24"/>
          <w:szCs w:val="24"/>
        </w:rPr>
        <w:t>opo che possano fungere da punto</w:t>
      </w:r>
      <w:r>
        <w:rPr>
          <w:rFonts w:ascii="Times New Roman" w:hAnsi="Times New Roman" w:cs="Times New Roman"/>
          <w:sz w:val="24"/>
          <w:szCs w:val="24"/>
        </w:rPr>
        <w:t xml:space="preserve"> di riferimento per l</w:t>
      </w:r>
      <w:r w:rsidR="00EC7342">
        <w:rPr>
          <w:rFonts w:ascii="Times New Roman" w:hAnsi="Times New Roman" w:cs="Times New Roman"/>
          <w:sz w:val="24"/>
          <w:szCs w:val="24"/>
        </w:rPr>
        <w:t xml:space="preserve">e attività di ricerca applicata, anche verso l’esterno, </w:t>
      </w:r>
      <w:r>
        <w:rPr>
          <w:rFonts w:ascii="Times New Roman" w:hAnsi="Times New Roman" w:cs="Times New Roman"/>
          <w:sz w:val="24"/>
          <w:szCs w:val="24"/>
        </w:rPr>
        <w:t>e intendiamo guidare e assecondare questo obiettivo di sintesi.</w:t>
      </w:r>
    </w:p>
    <w:p w14:paraId="6B9A8ACA" w14:textId="696EB516" w:rsidR="007D7294" w:rsidRDefault="00601255" w:rsidP="0041392D">
      <w:pPr>
        <w:jc w:val="both"/>
        <w:rPr>
          <w:rFonts w:ascii="Times New Roman" w:hAnsi="Times New Roman" w:cs="Times New Roman"/>
          <w:sz w:val="24"/>
          <w:szCs w:val="24"/>
        </w:rPr>
      </w:pPr>
      <w:r>
        <w:rPr>
          <w:rFonts w:ascii="Times New Roman" w:hAnsi="Times New Roman" w:cs="Times New Roman"/>
          <w:sz w:val="24"/>
          <w:szCs w:val="24"/>
        </w:rPr>
        <w:t>Per continuare a costruire valore aggiunto intorno all’attività scientifica di questo Politecnico, perché realizzi</w:t>
      </w:r>
      <w:r w:rsidR="00D729BE">
        <w:rPr>
          <w:rFonts w:ascii="Times New Roman" w:hAnsi="Times New Roman" w:cs="Times New Roman"/>
          <w:sz w:val="24"/>
          <w:szCs w:val="24"/>
        </w:rPr>
        <w:t xml:space="preserve"> al meglio</w:t>
      </w:r>
      <w:r>
        <w:rPr>
          <w:rFonts w:ascii="Times New Roman" w:hAnsi="Times New Roman" w:cs="Times New Roman"/>
          <w:sz w:val="24"/>
          <w:szCs w:val="24"/>
        </w:rPr>
        <w:t xml:space="preserve">, attraverso </w:t>
      </w:r>
      <w:r w:rsidR="00C93A9C">
        <w:rPr>
          <w:rFonts w:ascii="Times New Roman" w:hAnsi="Times New Roman" w:cs="Times New Roman"/>
          <w:sz w:val="24"/>
          <w:szCs w:val="24"/>
        </w:rPr>
        <w:t>una</w:t>
      </w:r>
      <w:r>
        <w:rPr>
          <w:rFonts w:ascii="Times New Roman" w:hAnsi="Times New Roman" w:cs="Times New Roman"/>
          <w:sz w:val="24"/>
          <w:szCs w:val="24"/>
        </w:rPr>
        <w:t xml:space="preserve"> strategia di sistema, la sua terza missione doteremo il Politecnico di una fondazione che, insieme alle migliori realtà del territorio, possa adeguatamente supportarci n</w:t>
      </w:r>
      <w:r w:rsidR="003F00B0">
        <w:rPr>
          <w:rFonts w:ascii="Times New Roman" w:hAnsi="Times New Roman" w:cs="Times New Roman"/>
          <w:sz w:val="24"/>
          <w:szCs w:val="24"/>
        </w:rPr>
        <w:t xml:space="preserve">elle attività di </w:t>
      </w:r>
      <w:r w:rsidR="00C93A9C">
        <w:rPr>
          <w:rFonts w:ascii="Times New Roman" w:hAnsi="Times New Roman" w:cs="Times New Roman"/>
          <w:sz w:val="24"/>
          <w:szCs w:val="24"/>
        </w:rPr>
        <w:t>trasferimento tecnologico e formazione continua</w:t>
      </w:r>
      <w:r w:rsidR="003F00B0">
        <w:rPr>
          <w:rFonts w:ascii="Times New Roman" w:hAnsi="Times New Roman" w:cs="Times New Roman"/>
          <w:sz w:val="24"/>
          <w:szCs w:val="24"/>
        </w:rPr>
        <w:t xml:space="preserve"> che sempre di più appaiono centrali per lo sviluppo del nostro Ateneo.</w:t>
      </w:r>
      <w:r w:rsidR="00D729BE">
        <w:rPr>
          <w:rFonts w:ascii="Times New Roman" w:hAnsi="Times New Roman" w:cs="Times New Roman"/>
          <w:sz w:val="24"/>
          <w:szCs w:val="24"/>
        </w:rPr>
        <w:t xml:space="preserve"> </w:t>
      </w:r>
      <w:r w:rsidR="003F00B0">
        <w:rPr>
          <w:rFonts w:ascii="Times New Roman" w:hAnsi="Times New Roman" w:cs="Times New Roman"/>
          <w:sz w:val="24"/>
          <w:szCs w:val="24"/>
        </w:rPr>
        <w:t xml:space="preserve"> </w:t>
      </w:r>
    </w:p>
    <w:p w14:paraId="57B3302A" w14:textId="77777777" w:rsidR="006F326C" w:rsidRDefault="006F326C" w:rsidP="0041392D">
      <w:pPr>
        <w:jc w:val="both"/>
        <w:rPr>
          <w:rFonts w:ascii="Times New Roman" w:hAnsi="Times New Roman" w:cs="Times New Roman"/>
          <w:sz w:val="24"/>
          <w:szCs w:val="24"/>
        </w:rPr>
      </w:pPr>
    </w:p>
    <w:p w14:paraId="6069A133" w14:textId="13331CF2" w:rsidR="007627F8" w:rsidRPr="001806F2" w:rsidRDefault="007627F8" w:rsidP="0041392D">
      <w:pPr>
        <w:jc w:val="both"/>
        <w:rPr>
          <w:rFonts w:ascii="Times New Roman" w:hAnsi="Times New Roman" w:cs="Times New Roman"/>
          <w:sz w:val="24"/>
          <w:szCs w:val="24"/>
        </w:rPr>
      </w:pPr>
      <w:r w:rsidRPr="001806F2">
        <w:rPr>
          <w:rFonts w:ascii="Times New Roman" w:hAnsi="Times New Roman" w:cs="Times New Roman"/>
          <w:sz w:val="24"/>
          <w:szCs w:val="24"/>
        </w:rPr>
        <w:t xml:space="preserve">In un mondo in cui tutto è ugualmente vero e tutto è ugualmente falso (in cui è necessario fare una legge per chiarire che i vaccini servono), il ruolo delle università e in particolare dei Politecnici è </w:t>
      </w:r>
      <w:r w:rsidR="003F00B0">
        <w:rPr>
          <w:rFonts w:ascii="Times New Roman" w:hAnsi="Times New Roman" w:cs="Times New Roman"/>
          <w:sz w:val="24"/>
          <w:szCs w:val="24"/>
        </w:rPr>
        <w:t xml:space="preserve">infatti </w:t>
      </w:r>
      <w:r w:rsidRPr="001806F2">
        <w:rPr>
          <w:rFonts w:ascii="Times New Roman" w:hAnsi="Times New Roman" w:cs="Times New Roman"/>
          <w:sz w:val="24"/>
          <w:szCs w:val="24"/>
        </w:rPr>
        <w:t xml:space="preserve">quello, ora più che mai, di rappresentare un presidio di scientificità e metodo scientifico, di concretezza, restando necessariamente strabici, </w:t>
      </w:r>
      <w:r w:rsidR="00D729BE" w:rsidRPr="001806F2">
        <w:rPr>
          <w:rFonts w:ascii="Times New Roman" w:hAnsi="Times New Roman" w:cs="Times New Roman"/>
          <w:sz w:val="24"/>
          <w:szCs w:val="24"/>
        </w:rPr>
        <w:t xml:space="preserve">cioè </w:t>
      </w:r>
      <w:r w:rsidRPr="001806F2">
        <w:rPr>
          <w:rFonts w:ascii="Times New Roman" w:hAnsi="Times New Roman" w:cs="Times New Roman"/>
          <w:sz w:val="24"/>
          <w:szCs w:val="24"/>
        </w:rPr>
        <w:t xml:space="preserve">con uno sguardo da un </w:t>
      </w:r>
      <w:r w:rsidR="00253004" w:rsidRPr="001806F2">
        <w:rPr>
          <w:rFonts w:ascii="Times New Roman" w:hAnsi="Times New Roman" w:cs="Times New Roman"/>
          <w:sz w:val="24"/>
          <w:szCs w:val="24"/>
        </w:rPr>
        <w:t>lato</w:t>
      </w:r>
      <w:r w:rsidRPr="001806F2">
        <w:rPr>
          <w:rFonts w:ascii="Times New Roman" w:hAnsi="Times New Roman" w:cs="Times New Roman"/>
          <w:sz w:val="24"/>
          <w:szCs w:val="24"/>
        </w:rPr>
        <w:t xml:space="preserve"> </w:t>
      </w:r>
      <w:r w:rsidR="00D729BE">
        <w:rPr>
          <w:rFonts w:ascii="Times New Roman" w:hAnsi="Times New Roman" w:cs="Times New Roman"/>
          <w:sz w:val="24"/>
          <w:szCs w:val="24"/>
        </w:rPr>
        <w:t xml:space="preserve">rivolto </w:t>
      </w:r>
      <w:r w:rsidRPr="001806F2">
        <w:rPr>
          <w:rFonts w:ascii="Times New Roman" w:hAnsi="Times New Roman" w:cs="Times New Roman"/>
          <w:sz w:val="24"/>
          <w:szCs w:val="24"/>
        </w:rPr>
        <w:t xml:space="preserve">al tempo </w:t>
      </w:r>
      <w:r w:rsidRPr="001806F2">
        <w:rPr>
          <w:rFonts w:ascii="Times New Roman" w:hAnsi="Times New Roman" w:cs="Times New Roman"/>
          <w:sz w:val="24"/>
          <w:szCs w:val="24"/>
        </w:rPr>
        <w:lastRenderedPageBreak/>
        <w:t>breve, dall’altro agli orizzonti futuri che</w:t>
      </w:r>
      <w:r w:rsidR="009E52E7">
        <w:rPr>
          <w:rFonts w:ascii="Times New Roman" w:hAnsi="Times New Roman" w:cs="Times New Roman"/>
          <w:sz w:val="24"/>
          <w:szCs w:val="24"/>
        </w:rPr>
        <w:t>,</w:t>
      </w:r>
      <w:r w:rsidRPr="001806F2">
        <w:rPr>
          <w:rFonts w:ascii="Times New Roman" w:hAnsi="Times New Roman" w:cs="Times New Roman"/>
          <w:sz w:val="24"/>
          <w:szCs w:val="24"/>
        </w:rPr>
        <w:t xml:space="preserve"> nella velocità della trasformazione</w:t>
      </w:r>
      <w:r w:rsidR="009E52E7">
        <w:rPr>
          <w:rFonts w:ascii="Times New Roman" w:hAnsi="Times New Roman" w:cs="Times New Roman"/>
          <w:sz w:val="24"/>
          <w:szCs w:val="24"/>
        </w:rPr>
        <w:t>,</w:t>
      </w:r>
      <w:r w:rsidRPr="001806F2">
        <w:rPr>
          <w:rFonts w:ascii="Times New Roman" w:hAnsi="Times New Roman" w:cs="Times New Roman"/>
          <w:sz w:val="24"/>
          <w:szCs w:val="24"/>
        </w:rPr>
        <w:t xml:space="preserve"> si avvicinano </w:t>
      </w:r>
      <w:r w:rsidR="00CB2523" w:rsidRPr="001806F2">
        <w:rPr>
          <w:rFonts w:ascii="Times New Roman" w:hAnsi="Times New Roman" w:cs="Times New Roman"/>
          <w:sz w:val="24"/>
          <w:szCs w:val="24"/>
        </w:rPr>
        <w:t>rapidamente</w:t>
      </w:r>
      <w:r w:rsidRPr="001806F2">
        <w:rPr>
          <w:rFonts w:ascii="Times New Roman" w:hAnsi="Times New Roman" w:cs="Times New Roman"/>
          <w:sz w:val="24"/>
          <w:szCs w:val="24"/>
        </w:rPr>
        <w:t>.</w:t>
      </w:r>
    </w:p>
    <w:p w14:paraId="4F5A0ED9" w14:textId="77777777" w:rsidR="007627F8" w:rsidRPr="001806F2" w:rsidRDefault="007627F8" w:rsidP="0041392D">
      <w:pPr>
        <w:jc w:val="both"/>
        <w:rPr>
          <w:rFonts w:ascii="Times New Roman" w:hAnsi="Times New Roman" w:cs="Times New Roman"/>
          <w:sz w:val="24"/>
          <w:szCs w:val="24"/>
        </w:rPr>
      </w:pPr>
    </w:p>
    <w:p w14:paraId="4CF87532" w14:textId="6E8A8BD6" w:rsidR="00C75F91" w:rsidRDefault="00073617" w:rsidP="0041392D">
      <w:pPr>
        <w:pBdr>
          <w:bottom w:val="single" w:sz="6" w:space="1" w:color="auto"/>
        </w:pBdr>
        <w:jc w:val="both"/>
        <w:rPr>
          <w:rFonts w:ascii="Times New Roman" w:hAnsi="Times New Roman" w:cs="Times New Roman"/>
          <w:sz w:val="24"/>
          <w:szCs w:val="24"/>
        </w:rPr>
      </w:pPr>
      <w:r>
        <w:rPr>
          <w:rFonts w:ascii="Times New Roman" w:hAnsi="Times New Roman" w:cs="Times New Roman"/>
          <w:sz w:val="24"/>
          <w:szCs w:val="24"/>
        </w:rPr>
        <w:t xml:space="preserve">FDR </w:t>
      </w:r>
      <w:r w:rsidR="001F78AD" w:rsidRPr="001F78AD">
        <w:rPr>
          <w:rFonts w:ascii="Times New Roman" w:hAnsi="Times New Roman" w:cs="Times New Roman"/>
          <w:sz w:val="24"/>
          <w:szCs w:val="24"/>
        </w:rPr>
        <w:t>nel suo primo discorso inaugurale da presidente degli Stati Uniti d’America, nel 1933</w:t>
      </w:r>
      <w:r w:rsidR="001F78AD">
        <w:rPr>
          <w:rFonts w:ascii="Times New Roman" w:hAnsi="Times New Roman" w:cs="Times New Roman"/>
          <w:sz w:val="24"/>
          <w:szCs w:val="24"/>
        </w:rPr>
        <w:t>,</w:t>
      </w:r>
      <w:r>
        <w:rPr>
          <w:rFonts w:ascii="Times New Roman" w:hAnsi="Times New Roman" w:cs="Times New Roman"/>
          <w:sz w:val="24"/>
          <w:szCs w:val="24"/>
        </w:rPr>
        <w:t xml:space="preserve"> pronunciò una frase restata negli annali “the </w:t>
      </w:r>
      <w:proofErr w:type="spellStart"/>
      <w:r>
        <w:rPr>
          <w:rFonts w:ascii="Times New Roman" w:hAnsi="Times New Roman" w:cs="Times New Roman"/>
          <w:sz w:val="24"/>
          <w:szCs w:val="24"/>
        </w:rPr>
        <w:t>only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have</w:t>
      </w:r>
      <w:proofErr w:type="spellEnd"/>
      <w:r>
        <w:rPr>
          <w:rFonts w:ascii="Times New Roman" w:hAnsi="Times New Roman" w:cs="Times New Roman"/>
          <w:sz w:val="24"/>
          <w:szCs w:val="24"/>
        </w:rPr>
        <w:t xml:space="preserve"> to </w:t>
      </w:r>
      <w:proofErr w:type="spellStart"/>
      <w:r>
        <w:rPr>
          <w:rFonts w:ascii="Times New Roman" w:hAnsi="Times New Roman" w:cs="Times New Roman"/>
          <w:sz w:val="24"/>
          <w:szCs w:val="24"/>
        </w:rPr>
        <w:t>fear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fear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itself</w:t>
      </w:r>
      <w:proofErr w:type="spellEnd"/>
      <w:r>
        <w:rPr>
          <w:rFonts w:ascii="Times New Roman" w:hAnsi="Times New Roman" w:cs="Times New Roman"/>
          <w:sz w:val="24"/>
          <w:szCs w:val="24"/>
        </w:rPr>
        <w:t>”</w:t>
      </w:r>
      <w:r w:rsidR="005E600E">
        <w:rPr>
          <w:rFonts w:ascii="Times New Roman" w:hAnsi="Times New Roman" w:cs="Times New Roman"/>
          <w:sz w:val="24"/>
          <w:szCs w:val="24"/>
        </w:rPr>
        <w:t>. Egli si riferiva non al giusto timore che è spesso necessario per valutare correttamente un p</w:t>
      </w:r>
      <w:r w:rsidR="005920E7">
        <w:rPr>
          <w:rFonts w:ascii="Times New Roman" w:hAnsi="Times New Roman" w:cs="Times New Roman"/>
          <w:sz w:val="24"/>
          <w:szCs w:val="24"/>
        </w:rPr>
        <w:t>ericolo, ma a quella forma di panico che ci blocca e impedisce di procedere</w:t>
      </w:r>
      <w:r w:rsidR="00D729BE">
        <w:rPr>
          <w:rFonts w:ascii="Times New Roman" w:hAnsi="Times New Roman" w:cs="Times New Roman"/>
          <w:sz w:val="24"/>
          <w:szCs w:val="24"/>
        </w:rPr>
        <w:t>, “</w:t>
      </w:r>
      <w:r w:rsidR="00D729BE" w:rsidRPr="00D729BE">
        <w:rPr>
          <w:rFonts w:ascii="Times New Roman" w:hAnsi="Times New Roman" w:cs="Times New Roman"/>
          <w:sz w:val="24"/>
          <w:szCs w:val="24"/>
        </w:rPr>
        <w:t xml:space="preserve">to </w:t>
      </w:r>
      <w:proofErr w:type="spellStart"/>
      <w:r w:rsidR="00D729BE" w:rsidRPr="00D729BE">
        <w:rPr>
          <w:rFonts w:ascii="Times New Roman" w:hAnsi="Times New Roman" w:cs="Times New Roman"/>
          <w:sz w:val="24"/>
          <w:szCs w:val="24"/>
        </w:rPr>
        <w:t>convert</w:t>
      </w:r>
      <w:proofErr w:type="spellEnd"/>
      <w:r w:rsidR="00D729BE" w:rsidRPr="00D729BE">
        <w:rPr>
          <w:rFonts w:ascii="Times New Roman" w:hAnsi="Times New Roman" w:cs="Times New Roman"/>
          <w:sz w:val="24"/>
          <w:szCs w:val="24"/>
        </w:rPr>
        <w:t xml:space="preserve"> </w:t>
      </w:r>
      <w:proofErr w:type="spellStart"/>
      <w:r w:rsidR="00D729BE" w:rsidRPr="00D729BE">
        <w:rPr>
          <w:rFonts w:ascii="Times New Roman" w:hAnsi="Times New Roman" w:cs="Times New Roman"/>
          <w:sz w:val="24"/>
          <w:szCs w:val="24"/>
        </w:rPr>
        <w:t>retreat</w:t>
      </w:r>
      <w:proofErr w:type="spellEnd"/>
      <w:r w:rsidR="00D729BE" w:rsidRPr="00D729BE">
        <w:rPr>
          <w:rFonts w:ascii="Times New Roman" w:hAnsi="Times New Roman" w:cs="Times New Roman"/>
          <w:sz w:val="24"/>
          <w:szCs w:val="24"/>
        </w:rPr>
        <w:t xml:space="preserve"> </w:t>
      </w:r>
      <w:proofErr w:type="spellStart"/>
      <w:r w:rsidR="00D729BE" w:rsidRPr="00D729BE">
        <w:rPr>
          <w:rFonts w:ascii="Times New Roman" w:hAnsi="Times New Roman" w:cs="Times New Roman"/>
          <w:sz w:val="24"/>
          <w:szCs w:val="24"/>
        </w:rPr>
        <w:t>into</w:t>
      </w:r>
      <w:proofErr w:type="spellEnd"/>
      <w:r w:rsidR="00D729BE" w:rsidRPr="00D729BE">
        <w:rPr>
          <w:rFonts w:ascii="Times New Roman" w:hAnsi="Times New Roman" w:cs="Times New Roman"/>
          <w:sz w:val="24"/>
          <w:szCs w:val="24"/>
        </w:rPr>
        <w:t xml:space="preserve"> </w:t>
      </w:r>
      <w:proofErr w:type="spellStart"/>
      <w:r w:rsidR="00D729BE" w:rsidRPr="00D729BE">
        <w:rPr>
          <w:rFonts w:ascii="Times New Roman" w:hAnsi="Times New Roman" w:cs="Times New Roman"/>
          <w:sz w:val="24"/>
          <w:szCs w:val="24"/>
        </w:rPr>
        <w:t>advance</w:t>
      </w:r>
      <w:proofErr w:type="spellEnd"/>
      <w:r w:rsidR="00D729BE">
        <w:rPr>
          <w:rFonts w:ascii="Times New Roman" w:hAnsi="Times New Roman" w:cs="Times New Roman"/>
          <w:sz w:val="24"/>
          <w:szCs w:val="24"/>
        </w:rPr>
        <w:t>”</w:t>
      </w:r>
      <w:r w:rsidR="005920E7">
        <w:rPr>
          <w:rFonts w:ascii="Times New Roman" w:hAnsi="Times New Roman" w:cs="Times New Roman"/>
          <w:sz w:val="24"/>
          <w:szCs w:val="24"/>
        </w:rPr>
        <w:t xml:space="preserve">. Oggi questo Paese è ancora sostanzialmente fermo e timoroso del futuro. </w:t>
      </w:r>
      <w:r w:rsidR="00CB2523">
        <w:rPr>
          <w:rFonts w:ascii="Times New Roman" w:hAnsi="Times New Roman" w:cs="Times New Roman"/>
          <w:sz w:val="24"/>
          <w:szCs w:val="24"/>
        </w:rPr>
        <w:t>Siamo chiamati, consci delle nostre competenze e capacità e del nostro impegno a fornire ai nostri studenti gli strumenti più adatti per il loro futuro professionale, ciascuno e nessuno escluso, ad abbracciare la sfida del cambiamento e a vincerla. Con questo auspicio dichiaro aperto l’anno accademico 2016/17 del Politecnico di Bari, ventiseiesimo dalla fondazione.</w:t>
      </w:r>
    </w:p>
    <w:p w14:paraId="7140BD29" w14:textId="77777777" w:rsidR="00D729BE" w:rsidRDefault="00D729BE" w:rsidP="0041392D">
      <w:pPr>
        <w:pBdr>
          <w:bottom w:val="single" w:sz="6" w:space="1" w:color="auto"/>
        </w:pBdr>
        <w:jc w:val="both"/>
        <w:rPr>
          <w:rFonts w:ascii="Times New Roman" w:hAnsi="Times New Roman" w:cs="Times New Roman"/>
          <w:sz w:val="24"/>
          <w:szCs w:val="24"/>
        </w:rPr>
      </w:pPr>
    </w:p>
    <w:sectPr w:rsidR="00D729BE" w:rsidSect="00BC0833">
      <w:pgSz w:w="11906" w:h="16838"/>
      <w:pgMar w:top="1560" w:right="1134" w:bottom="993"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iccardo Amirante">
    <w15:presenceInfo w15:providerId="Windows Live" w15:userId="f33479020e0d29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4AFE"/>
    <w:rsid w:val="00000FDB"/>
    <w:rsid w:val="0000100E"/>
    <w:rsid w:val="00003342"/>
    <w:rsid w:val="00036E4E"/>
    <w:rsid w:val="00040DB5"/>
    <w:rsid w:val="000509C0"/>
    <w:rsid w:val="000729C9"/>
    <w:rsid w:val="00073617"/>
    <w:rsid w:val="000773CC"/>
    <w:rsid w:val="000962FF"/>
    <w:rsid w:val="000967D7"/>
    <w:rsid w:val="000A73AF"/>
    <w:rsid w:val="000C6A92"/>
    <w:rsid w:val="000E3440"/>
    <w:rsid w:val="000E56CE"/>
    <w:rsid w:val="000E62AC"/>
    <w:rsid w:val="000F1297"/>
    <w:rsid w:val="00103102"/>
    <w:rsid w:val="00127610"/>
    <w:rsid w:val="0013204E"/>
    <w:rsid w:val="0015020B"/>
    <w:rsid w:val="00157986"/>
    <w:rsid w:val="00162DDF"/>
    <w:rsid w:val="00164379"/>
    <w:rsid w:val="001728F3"/>
    <w:rsid w:val="00173393"/>
    <w:rsid w:val="001751F0"/>
    <w:rsid w:val="001806F2"/>
    <w:rsid w:val="001A7564"/>
    <w:rsid w:val="001B14E4"/>
    <w:rsid w:val="001C0C33"/>
    <w:rsid w:val="001C46D2"/>
    <w:rsid w:val="001C4828"/>
    <w:rsid w:val="001E27D8"/>
    <w:rsid w:val="001E49CE"/>
    <w:rsid w:val="001F78AD"/>
    <w:rsid w:val="00213081"/>
    <w:rsid w:val="00215604"/>
    <w:rsid w:val="002175FB"/>
    <w:rsid w:val="00222F61"/>
    <w:rsid w:val="002320E5"/>
    <w:rsid w:val="00253004"/>
    <w:rsid w:val="00261607"/>
    <w:rsid w:val="002957E3"/>
    <w:rsid w:val="002A7706"/>
    <w:rsid w:val="002A7812"/>
    <w:rsid w:val="002C12A5"/>
    <w:rsid w:val="002C18A4"/>
    <w:rsid w:val="002D0F76"/>
    <w:rsid w:val="002E5F91"/>
    <w:rsid w:val="002F13DE"/>
    <w:rsid w:val="00301DBF"/>
    <w:rsid w:val="00301FC8"/>
    <w:rsid w:val="0030419B"/>
    <w:rsid w:val="0031705A"/>
    <w:rsid w:val="00334BEF"/>
    <w:rsid w:val="0034493D"/>
    <w:rsid w:val="00362387"/>
    <w:rsid w:val="003751B5"/>
    <w:rsid w:val="0038287D"/>
    <w:rsid w:val="00383B9A"/>
    <w:rsid w:val="003C0281"/>
    <w:rsid w:val="003C62F0"/>
    <w:rsid w:val="003E578D"/>
    <w:rsid w:val="003F00B0"/>
    <w:rsid w:val="0041392D"/>
    <w:rsid w:val="00424FF0"/>
    <w:rsid w:val="0047005E"/>
    <w:rsid w:val="00470510"/>
    <w:rsid w:val="0048193A"/>
    <w:rsid w:val="00492340"/>
    <w:rsid w:val="004964AB"/>
    <w:rsid w:val="004A3691"/>
    <w:rsid w:val="004B2FFF"/>
    <w:rsid w:val="00500B10"/>
    <w:rsid w:val="0052794B"/>
    <w:rsid w:val="0054073D"/>
    <w:rsid w:val="00554B26"/>
    <w:rsid w:val="00575BF8"/>
    <w:rsid w:val="005920E7"/>
    <w:rsid w:val="005A6248"/>
    <w:rsid w:val="005E1F93"/>
    <w:rsid w:val="005E600E"/>
    <w:rsid w:val="005E64E5"/>
    <w:rsid w:val="00601255"/>
    <w:rsid w:val="0060227A"/>
    <w:rsid w:val="00616FAE"/>
    <w:rsid w:val="0063373D"/>
    <w:rsid w:val="00647435"/>
    <w:rsid w:val="0068160C"/>
    <w:rsid w:val="006A05C6"/>
    <w:rsid w:val="006C0913"/>
    <w:rsid w:val="006F326C"/>
    <w:rsid w:val="006F7343"/>
    <w:rsid w:val="0072181F"/>
    <w:rsid w:val="007407FF"/>
    <w:rsid w:val="007434A4"/>
    <w:rsid w:val="0075125E"/>
    <w:rsid w:val="007627F8"/>
    <w:rsid w:val="007751E6"/>
    <w:rsid w:val="00777722"/>
    <w:rsid w:val="007B773C"/>
    <w:rsid w:val="007D0D8F"/>
    <w:rsid w:val="007D7294"/>
    <w:rsid w:val="007E29F1"/>
    <w:rsid w:val="007E6EA9"/>
    <w:rsid w:val="00804761"/>
    <w:rsid w:val="0081460C"/>
    <w:rsid w:val="00817D3D"/>
    <w:rsid w:val="00821EB9"/>
    <w:rsid w:val="00822259"/>
    <w:rsid w:val="0082618B"/>
    <w:rsid w:val="00832A78"/>
    <w:rsid w:val="00887CA9"/>
    <w:rsid w:val="008B7FC2"/>
    <w:rsid w:val="008C5D72"/>
    <w:rsid w:val="008E7553"/>
    <w:rsid w:val="008F0118"/>
    <w:rsid w:val="008F2005"/>
    <w:rsid w:val="00927059"/>
    <w:rsid w:val="009330CC"/>
    <w:rsid w:val="00965308"/>
    <w:rsid w:val="009B35B2"/>
    <w:rsid w:val="009D19AD"/>
    <w:rsid w:val="009E52E7"/>
    <w:rsid w:val="009E5C9F"/>
    <w:rsid w:val="00A0013D"/>
    <w:rsid w:val="00A062E2"/>
    <w:rsid w:val="00A67D2B"/>
    <w:rsid w:val="00A95B16"/>
    <w:rsid w:val="00AB1907"/>
    <w:rsid w:val="00AB41F4"/>
    <w:rsid w:val="00AB5BE5"/>
    <w:rsid w:val="00AB7609"/>
    <w:rsid w:val="00AC6777"/>
    <w:rsid w:val="00AF66D5"/>
    <w:rsid w:val="00B05CFE"/>
    <w:rsid w:val="00B05E07"/>
    <w:rsid w:val="00B078AD"/>
    <w:rsid w:val="00B153A3"/>
    <w:rsid w:val="00B400A1"/>
    <w:rsid w:val="00B45D5E"/>
    <w:rsid w:val="00B60533"/>
    <w:rsid w:val="00B63AFC"/>
    <w:rsid w:val="00B7275A"/>
    <w:rsid w:val="00B830ED"/>
    <w:rsid w:val="00B83CD6"/>
    <w:rsid w:val="00B87D13"/>
    <w:rsid w:val="00B941E4"/>
    <w:rsid w:val="00BC0833"/>
    <w:rsid w:val="00BF100C"/>
    <w:rsid w:val="00C071B4"/>
    <w:rsid w:val="00C15258"/>
    <w:rsid w:val="00C433D4"/>
    <w:rsid w:val="00C639AF"/>
    <w:rsid w:val="00C66511"/>
    <w:rsid w:val="00C75F91"/>
    <w:rsid w:val="00C93A9C"/>
    <w:rsid w:val="00CA7C4B"/>
    <w:rsid w:val="00CB2523"/>
    <w:rsid w:val="00D04BBE"/>
    <w:rsid w:val="00D12497"/>
    <w:rsid w:val="00D15FC1"/>
    <w:rsid w:val="00D1734B"/>
    <w:rsid w:val="00D53F50"/>
    <w:rsid w:val="00D729BE"/>
    <w:rsid w:val="00DB4351"/>
    <w:rsid w:val="00E03D4B"/>
    <w:rsid w:val="00E14AFE"/>
    <w:rsid w:val="00E504BD"/>
    <w:rsid w:val="00E66315"/>
    <w:rsid w:val="00E71768"/>
    <w:rsid w:val="00E750C7"/>
    <w:rsid w:val="00E75C0D"/>
    <w:rsid w:val="00E763E0"/>
    <w:rsid w:val="00E819DF"/>
    <w:rsid w:val="00E83493"/>
    <w:rsid w:val="00E900D5"/>
    <w:rsid w:val="00E94A23"/>
    <w:rsid w:val="00E96BF6"/>
    <w:rsid w:val="00EA6881"/>
    <w:rsid w:val="00EB1B4F"/>
    <w:rsid w:val="00EC1DEA"/>
    <w:rsid w:val="00EC7342"/>
    <w:rsid w:val="00EE4984"/>
    <w:rsid w:val="00F00F36"/>
    <w:rsid w:val="00F27E6A"/>
    <w:rsid w:val="00F344E1"/>
    <w:rsid w:val="00F36E62"/>
    <w:rsid w:val="00F40EC1"/>
    <w:rsid w:val="00F649D1"/>
    <w:rsid w:val="00F70AEF"/>
    <w:rsid w:val="00F716B9"/>
    <w:rsid w:val="00FC5BC6"/>
    <w:rsid w:val="00FD1A4B"/>
    <w:rsid w:val="00FE2E9A"/>
    <w:rsid w:val="00FF203B"/>
  </w:rsids>
  <m:mathPr>
    <m:mathFont m:val="Cambria Math"/>
    <m:brkBin m:val="before"/>
    <m:brkBinSub m:val="--"/>
    <m:smallFrac/>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CD23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Rimandocommento">
    <w:name w:val="annotation reference"/>
    <w:basedOn w:val="Carpredefinitoparagrafo"/>
    <w:uiPriority w:val="99"/>
    <w:semiHidden/>
    <w:unhideWhenUsed/>
    <w:rsid w:val="00AB1907"/>
    <w:rPr>
      <w:sz w:val="16"/>
      <w:szCs w:val="16"/>
    </w:rPr>
  </w:style>
  <w:style w:type="paragraph" w:styleId="Testocommento">
    <w:name w:val="annotation text"/>
    <w:basedOn w:val="Normale"/>
    <w:link w:val="TestocommentoCarattere"/>
    <w:uiPriority w:val="99"/>
    <w:semiHidden/>
    <w:unhideWhenUsed/>
    <w:rsid w:val="00AB1907"/>
    <w:rPr>
      <w:sz w:val="20"/>
      <w:szCs w:val="20"/>
    </w:rPr>
  </w:style>
  <w:style w:type="character" w:customStyle="1" w:styleId="TestocommentoCarattere">
    <w:name w:val="Testo commento Carattere"/>
    <w:basedOn w:val="Carpredefinitoparagrafo"/>
    <w:link w:val="Testocommento"/>
    <w:uiPriority w:val="99"/>
    <w:semiHidden/>
    <w:rsid w:val="00AB1907"/>
    <w:rPr>
      <w:sz w:val="20"/>
      <w:szCs w:val="20"/>
    </w:rPr>
  </w:style>
  <w:style w:type="paragraph" w:styleId="Soggettocommento">
    <w:name w:val="annotation subject"/>
    <w:basedOn w:val="Testocommento"/>
    <w:next w:val="Testocommento"/>
    <w:link w:val="SoggettocommentoCarattere"/>
    <w:uiPriority w:val="99"/>
    <w:semiHidden/>
    <w:unhideWhenUsed/>
    <w:rsid w:val="00AB1907"/>
    <w:rPr>
      <w:b/>
      <w:bCs/>
    </w:rPr>
  </w:style>
  <w:style w:type="character" w:customStyle="1" w:styleId="SoggettocommentoCarattere">
    <w:name w:val="Soggetto commento Carattere"/>
    <w:basedOn w:val="TestocommentoCarattere"/>
    <w:link w:val="Soggettocommento"/>
    <w:uiPriority w:val="99"/>
    <w:semiHidden/>
    <w:rsid w:val="00AB1907"/>
    <w:rPr>
      <w:b/>
      <w:bCs/>
      <w:sz w:val="20"/>
      <w:szCs w:val="20"/>
    </w:rPr>
  </w:style>
  <w:style w:type="paragraph" w:styleId="Testofumetto">
    <w:name w:val="Balloon Text"/>
    <w:basedOn w:val="Normale"/>
    <w:link w:val="TestofumettoCarattere"/>
    <w:uiPriority w:val="99"/>
    <w:semiHidden/>
    <w:unhideWhenUsed/>
    <w:rsid w:val="00AB1907"/>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B190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Rimandocommento">
    <w:name w:val="annotation reference"/>
    <w:basedOn w:val="Carpredefinitoparagrafo"/>
    <w:uiPriority w:val="99"/>
    <w:semiHidden/>
    <w:unhideWhenUsed/>
    <w:rsid w:val="00AB1907"/>
    <w:rPr>
      <w:sz w:val="16"/>
      <w:szCs w:val="16"/>
    </w:rPr>
  </w:style>
  <w:style w:type="paragraph" w:styleId="Testocommento">
    <w:name w:val="annotation text"/>
    <w:basedOn w:val="Normale"/>
    <w:link w:val="TestocommentoCarattere"/>
    <w:uiPriority w:val="99"/>
    <w:semiHidden/>
    <w:unhideWhenUsed/>
    <w:rsid w:val="00AB1907"/>
    <w:rPr>
      <w:sz w:val="20"/>
      <w:szCs w:val="20"/>
    </w:rPr>
  </w:style>
  <w:style w:type="character" w:customStyle="1" w:styleId="TestocommentoCarattere">
    <w:name w:val="Testo commento Carattere"/>
    <w:basedOn w:val="Carpredefinitoparagrafo"/>
    <w:link w:val="Testocommento"/>
    <w:uiPriority w:val="99"/>
    <w:semiHidden/>
    <w:rsid w:val="00AB1907"/>
    <w:rPr>
      <w:sz w:val="20"/>
      <w:szCs w:val="20"/>
    </w:rPr>
  </w:style>
  <w:style w:type="paragraph" w:styleId="Soggettocommento">
    <w:name w:val="annotation subject"/>
    <w:basedOn w:val="Testocommento"/>
    <w:next w:val="Testocommento"/>
    <w:link w:val="SoggettocommentoCarattere"/>
    <w:uiPriority w:val="99"/>
    <w:semiHidden/>
    <w:unhideWhenUsed/>
    <w:rsid w:val="00AB1907"/>
    <w:rPr>
      <w:b/>
      <w:bCs/>
    </w:rPr>
  </w:style>
  <w:style w:type="character" w:customStyle="1" w:styleId="SoggettocommentoCarattere">
    <w:name w:val="Soggetto commento Carattere"/>
    <w:basedOn w:val="TestocommentoCarattere"/>
    <w:link w:val="Soggettocommento"/>
    <w:uiPriority w:val="99"/>
    <w:semiHidden/>
    <w:rsid w:val="00AB1907"/>
    <w:rPr>
      <w:b/>
      <w:bCs/>
      <w:sz w:val="20"/>
      <w:szCs w:val="20"/>
    </w:rPr>
  </w:style>
  <w:style w:type="paragraph" w:styleId="Testofumetto">
    <w:name w:val="Balloon Text"/>
    <w:basedOn w:val="Normale"/>
    <w:link w:val="TestofumettoCarattere"/>
    <w:uiPriority w:val="99"/>
    <w:semiHidden/>
    <w:unhideWhenUsed/>
    <w:rsid w:val="00AB1907"/>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B190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microsoft.com/office/2007/relationships/stylesWithEffects" Target="stylesWithEffects.xml"/><Relationship Id="rId16" Type="http://schemas.openxmlformats.org/officeDocument/2006/relationships/image" Target="media/image11.emf"/><Relationship Id="rId20" Type="http://schemas.microsoft.com/office/2011/relationships/people" Target="people.xml"/><Relationship Id="rId1" Type="http://schemas.openxmlformats.org/officeDocument/2006/relationships/styles" Target="styles.xml"/><Relationship Id="rId6" Type="http://schemas.openxmlformats.org/officeDocument/2006/relationships/image" Target="media/image10.png"/><Relationship Id="rId11" Type="http://schemas.openxmlformats.org/officeDocument/2006/relationships/image" Target="media/image6.emf"/><Relationship Id="rId5" Type="http://schemas.openxmlformats.org/officeDocument/2006/relationships/image" Target="media/image1.png"/><Relationship Id="rId15" Type="http://schemas.openxmlformats.org/officeDocument/2006/relationships/image" Target="media/image10.emf"/><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3876</Words>
  <Characters>22099</Characters>
  <Application>Microsoft Office Word</Application>
  <DocSecurity>0</DocSecurity>
  <Lines>184</Lines>
  <Paragraphs>51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25924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Barile</dc:creator>
  <cp:lastModifiedBy>Barile</cp:lastModifiedBy>
  <cp:revision>2</cp:revision>
  <cp:lastPrinted>2017-06-02T17:15:00Z</cp:lastPrinted>
  <dcterms:created xsi:type="dcterms:W3CDTF">2017-06-14T09:24:00Z</dcterms:created>
  <dcterms:modified xsi:type="dcterms:W3CDTF">2017-06-14T09:24:00Z</dcterms:modified>
</cp:coreProperties>
</file>