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EF" w:rsidRPr="00C05FEF" w:rsidRDefault="00B017EC" w:rsidP="00C05FEF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CURRICULUM</w:t>
      </w:r>
      <w:bookmarkStart w:id="0" w:name="_GoBack"/>
      <w:bookmarkEnd w:id="0"/>
      <w:r w:rsidR="00C05FEF" w:rsidRPr="00C05FEF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C05FEF" w:rsidRPr="00C05FEF" w:rsidRDefault="00C05FEF" w:rsidP="00C05FEF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  <w:lang w:val="it-IT"/>
        </w:rPr>
      </w:pPr>
    </w:p>
    <w:p w:rsidR="00C05FEF" w:rsidRDefault="00C05FEF" w:rsidP="00C05FEF">
      <w:pPr>
        <w:pStyle w:val="Titolo1"/>
        <w:jc w:val="center"/>
        <w:rPr>
          <w:spacing w:val="1"/>
          <w:lang w:val="it-IT"/>
        </w:rPr>
      </w:pPr>
      <w:r w:rsidRPr="00F46E27">
        <w:rPr>
          <w:lang w:val="it-IT"/>
        </w:rPr>
        <w:t>Michele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Dassisti</w:t>
      </w:r>
      <w:r w:rsidRPr="00F46E27">
        <w:rPr>
          <w:spacing w:val="35"/>
          <w:lang w:val="it-IT"/>
        </w:rPr>
        <w:t xml:space="preserve"> </w:t>
      </w:r>
      <w:r w:rsidRPr="00F46E27">
        <w:rPr>
          <w:spacing w:val="1"/>
          <w:lang w:val="it-IT"/>
        </w:rPr>
        <w:t>(DMMM)</w:t>
      </w:r>
    </w:p>
    <w:p w:rsidR="00C05FEF" w:rsidRDefault="00C05FEF" w:rsidP="00C05FEF">
      <w:pPr>
        <w:pStyle w:val="Titolo1"/>
        <w:jc w:val="center"/>
        <w:rPr>
          <w:spacing w:val="1"/>
          <w:lang w:val="it-IT"/>
        </w:rPr>
      </w:pPr>
    </w:p>
    <w:p w:rsidR="00C05FEF" w:rsidRPr="00F46E27" w:rsidRDefault="00C05FEF" w:rsidP="00C05FEF">
      <w:pPr>
        <w:pStyle w:val="Titolo1"/>
        <w:jc w:val="center"/>
        <w:rPr>
          <w:b w:val="0"/>
          <w:bCs w:val="0"/>
          <w:lang w:val="it-IT"/>
        </w:rPr>
      </w:pPr>
    </w:p>
    <w:p w:rsidR="00C05FEF" w:rsidRPr="00F46E27" w:rsidRDefault="00C05FEF" w:rsidP="00C05FEF">
      <w:pPr>
        <w:pStyle w:val="Corpotesto"/>
        <w:spacing w:before="12"/>
        <w:ind w:right="314"/>
        <w:jc w:val="both"/>
        <w:rPr>
          <w:lang w:val="it-IT"/>
        </w:rPr>
      </w:pPr>
      <w:r w:rsidRPr="00F46E27">
        <w:rPr>
          <w:lang w:val="it-IT"/>
        </w:rPr>
        <w:t>Nato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Viareggio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(LU)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01.03.1961.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lode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1987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Bari.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68"/>
          <w:w w:val="102"/>
          <w:lang w:val="it-IT"/>
        </w:rPr>
        <w:t xml:space="preserve"> </w:t>
      </w:r>
      <w:r w:rsidRPr="00F46E27">
        <w:rPr>
          <w:lang w:val="it-IT"/>
        </w:rPr>
        <w:t>Tecnico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Laureato 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stessa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Bari.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Ricercatore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2001.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68"/>
          <w:w w:val="102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associato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tempo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pieno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2001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position w:val="10"/>
          <w:sz w:val="14"/>
          <w:lang w:val="it-IT"/>
        </w:rPr>
        <w:t>A</w:t>
      </w:r>
      <w:r w:rsidRPr="00F46E27">
        <w:rPr>
          <w:spacing w:val="31"/>
          <w:position w:val="10"/>
          <w:sz w:val="14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prima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Meccanica,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Management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Matematica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 xml:space="preserve">poi. 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Gli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insegnamenti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ufficiali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titolarità</w:t>
      </w:r>
      <w:r>
        <w:rPr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stati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Gestionale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discipline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Gestione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Industriale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78"/>
          <w:w w:val="102"/>
          <w:lang w:val="it-IT"/>
        </w:rPr>
        <w:t xml:space="preserve"> </w:t>
      </w:r>
      <w:r w:rsidRPr="00F46E27">
        <w:rPr>
          <w:lang w:val="it-IT"/>
        </w:rPr>
        <w:t>Qualità,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Integrati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Produzione,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Tecnologia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e   Tecnologia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generale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materiali,</w:t>
      </w:r>
      <w:r w:rsidRPr="00F46E27">
        <w:rPr>
          <w:spacing w:val="27"/>
          <w:w w:val="102"/>
          <w:lang w:val="it-IT"/>
        </w:rPr>
        <w:t xml:space="preserve"> </w:t>
      </w:r>
      <w:r w:rsidRPr="00F46E27">
        <w:rPr>
          <w:lang w:val="it-IT"/>
        </w:rPr>
        <w:t>Miglioramento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continuo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Processi.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Autore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42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pubblicazioni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internazionali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24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congresso</w:t>
      </w:r>
      <w:r w:rsidRPr="00F46E27">
        <w:rPr>
          <w:spacing w:val="53"/>
          <w:w w:val="102"/>
          <w:lang w:val="it-IT"/>
        </w:rPr>
        <w:t xml:space="preserve"> </w:t>
      </w:r>
      <w:r w:rsidRPr="00F46E27">
        <w:rPr>
          <w:lang w:val="it-IT"/>
        </w:rPr>
        <w:t>internazionale.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Organizzatore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4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conferenze internazionali sulla sostenibilità. Membro dell’IFAC-TC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5.3 e</w:t>
      </w:r>
      <w:r>
        <w:rPr>
          <w:lang w:val="it-IT"/>
        </w:rPr>
        <w:t xml:space="preserve"> </w:t>
      </w:r>
      <w:r w:rsidRPr="00F46E27">
        <w:rPr>
          <w:lang w:val="it-IT"/>
        </w:rPr>
        <w:t>co</w:t>
      </w:r>
      <w:r w:rsidRPr="00F46E27">
        <w:rPr>
          <w:spacing w:val="5"/>
          <w:lang w:val="it-IT"/>
        </w:rPr>
        <w:t>-</w:t>
      </w:r>
      <w:r w:rsidRPr="00F46E27">
        <w:rPr>
          <w:lang w:val="it-IT"/>
        </w:rPr>
        <w:t>organizzatore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relative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conferenze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internazionali.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numerosi progetti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internazionali,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nazionali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ed 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 xml:space="preserve">industriali.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Guest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editor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3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numeri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speciali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International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 xml:space="preserve">Journal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Automotive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Technology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and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Management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Indescience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Co.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Ltd.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europeo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ESPRIT  ‘Total quality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on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line’ n. EP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28974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del FP-­‐5, 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unità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operativa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per la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Network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Excellence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INTEROP–FP6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n°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508011),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applicata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inerente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“Azioni</w:t>
      </w:r>
      <w:r w:rsidRPr="00F46E27">
        <w:rPr>
          <w:spacing w:val="88"/>
          <w:w w:val="103"/>
          <w:lang w:val="it-IT"/>
        </w:rPr>
        <w:t xml:space="preserve"> </w:t>
      </w:r>
      <w:r w:rsidRPr="00F46E27">
        <w:rPr>
          <w:lang w:val="it-IT"/>
        </w:rPr>
        <w:t>positive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diffusione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buone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prassi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Ambientali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Albania”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CISQ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P.I.C.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Interreg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III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Italia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Albania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2000/2006,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Galileo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n.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25974QF “Interopérabilité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centrée</w:t>
      </w:r>
      <w:r w:rsidRPr="00F46E27">
        <w:rPr>
          <w:spacing w:val="48"/>
          <w:w w:val="102"/>
          <w:lang w:val="it-IT"/>
        </w:rPr>
        <w:t xml:space="preserve"> </w:t>
      </w:r>
      <w:r w:rsidRPr="00F46E27">
        <w:rPr>
          <w:lang w:val="it-IT"/>
        </w:rPr>
        <w:t>sur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produit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pour l'intégration de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systèmes en production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manufacturière eco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durable” della Università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Italo</w:t>
      </w:r>
      <w:r w:rsidRPr="00F46E27">
        <w:rPr>
          <w:spacing w:val="37"/>
          <w:lang w:val="it-IT"/>
        </w:rPr>
        <w:t xml:space="preserve"> </w:t>
      </w:r>
      <w:r w:rsidRPr="00F46E27">
        <w:rPr>
          <w:lang w:val="it-IT"/>
        </w:rPr>
        <w:t>Francese.</w:t>
      </w:r>
    </w:p>
    <w:p w:rsidR="00C05FEF" w:rsidRPr="00F46E27" w:rsidRDefault="00C05FEF" w:rsidP="00C05FEF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Attività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inerenti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PQA:</w:t>
      </w:r>
    </w:p>
    <w:p w:rsidR="00C05FEF" w:rsidRPr="00F46E27" w:rsidRDefault="00C05FEF" w:rsidP="00C05FEF">
      <w:pPr>
        <w:pStyle w:val="Corpotesto"/>
        <w:spacing w:before="12" w:line="251" w:lineRule="auto"/>
        <w:ind w:right="141"/>
        <w:jc w:val="both"/>
        <w:rPr>
          <w:lang w:val="it-IT"/>
        </w:rPr>
      </w:pPr>
      <w:r w:rsidRPr="00F46E27">
        <w:rPr>
          <w:lang w:val="it-IT"/>
        </w:rPr>
        <w:t>(2002–2010)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Unità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Centrale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Assicurazione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62"/>
          <w:w w:val="102"/>
          <w:lang w:val="it-IT"/>
        </w:rPr>
        <w:t xml:space="preserve"> </w:t>
      </w:r>
      <w:r w:rsidRPr="00F46E27">
        <w:rPr>
          <w:lang w:val="it-IT"/>
        </w:rPr>
        <w:t>responsabilità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implementazione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Gestione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terzi.</w:t>
      </w:r>
    </w:p>
    <w:p w:rsidR="00C05FEF" w:rsidRPr="00F46E27" w:rsidRDefault="00C05FEF" w:rsidP="00C05FEF">
      <w:pPr>
        <w:pStyle w:val="Corpotesto"/>
        <w:spacing w:line="251" w:lineRule="auto"/>
        <w:ind w:right="314"/>
        <w:jc w:val="both"/>
        <w:rPr>
          <w:lang w:val="it-IT"/>
        </w:rPr>
      </w:pPr>
      <w:r w:rsidRPr="00F46E27">
        <w:rPr>
          <w:lang w:val="it-IT"/>
        </w:rPr>
        <w:t>(2003–2004)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 xml:space="preserve">come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sistemista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team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leader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CRUI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(Conferenza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Rettori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80"/>
          <w:w w:val="10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Italiane)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10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Studio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Italiane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CAMPUS.</w:t>
      </w:r>
    </w:p>
    <w:p w:rsidR="00C05FEF" w:rsidRPr="00F46E27" w:rsidRDefault="00C05FEF" w:rsidP="00C05FEF">
      <w:pPr>
        <w:pStyle w:val="Corpotesto"/>
        <w:jc w:val="both"/>
        <w:rPr>
          <w:lang w:val="it-IT"/>
        </w:rPr>
      </w:pPr>
      <w:r w:rsidRPr="00F46E27">
        <w:rPr>
          <w:lang w:val="it-IT"/>
        </w:rPr>
        <w:t xml:space="preserve">(2002)  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TQM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assessor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(Valutatore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TQM)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Associazione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Cultura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Qualità</w:t>
      </w:r>
    </w:p>
    <w:p w:rsidR="00C05FEF" w:rsidRPr="00F46E27" w:rsidRDefault="00C05FEF" w:rsidP="00C05FEF">
      <w:pPr>
        <w:pStyle w:val="Corpotesto"/>
        <w:spacing w:before="12" w:line="251" w:lineRule="auto"/>
        <w:ind w:right="314"/>
        <w:jc w:val="both"/>
        <w:rPr>
          <w:lang w:val="it-IT"/>
        </w:rPr>
      </w:pPr>
      <w:r w:rsidRPr="00F46E27">
        <w:rPr>
          <w:lang w:val="it-IT"/>
        </w:rPr>
        <w:t xml:space="preserve">(2003)  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Tutor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formazione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TQM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assessment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Associazione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Cultura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(AICQ).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1" w:lineRule="auto"/>
        <w:ind w:right="228" w:firstLine="49"/>
        <w:jc w:val="both"/>
        <w:rPr>
          <w:lang w:val="it-IT"/>
        </w:rPr>
      </w:pPr>
      <w:r w:rsidRPr="00F46E27">
        <w:rPr>
          <w:lang w:val="it-IT"/>
        </w:rPr>
        <w:t>(2001–2004)</w:t>
      </w:r>
      <w:r w:rsidRPr="00F46E27">
        <w:rPr>
          <w:lang w:val="it-IT"/>
        </w:rPr>
        <w:tab/>
        <w:t>Responsabile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iniziativa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ORU1-­‐“Il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professioni”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-28"/>
          <w:lang w:val="it-IT"/>
        </w:rPr>
        <w:t xml:space="preserve"> </w:t>
      </w:r>
      <w:r w:rsidRPr="00F46E27">
        <w:rPr>
          <w:w w:val="95"/>
          <w:lang w:val="it-IT"/>
        </w:rPr>
        <w:t>POLI-­‐</w:t>
      </w:r>
      <w:r w:rsidRPr="00F46E27">
        <w:rPr>
          <w:spacing w:val="92"/>
          <w:w w:val="19"/>
          <w:lang w:val="it-IT"/>
        </w:rPr>
        <w:t xml:space="preserve"> </w:t>
      </w:r>
      <w:r w:rsidRPr="00F46E27">
        <w:rPr>
          <w:lang w:val="it-IT"/>
        </w:rPr>
        <w:t>ORIENTA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 xml:space="preserve">Bari, 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Misura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III.5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Programma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Operativo</w:t>
      </w:r>
      <w:r w:rsidRPr="00F46E27">
        <w:rPr>
          <w:w w:val="102"/>
          <w:lang w:val="it-IT"/>
        </w:rPr>
        <w:t xml:space="preserve"> 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w w:val="102"/>
          <w:lang w:val="it-IT"/>
        </w:rPr>
        <w:t xml:space="preserve">  </w:t>
      </w:r>
      <w:r w:rsidRPr="00F46E27">
        <w:rPr>
          <w:w w:val="90"/>
          <w:lang w:val="it-IT"/>
        </w:rPr>
        <w:t>Nazionale 2000</w:t>
      </w:r>
      <w:r w:rsidR="002E16D7">
        <w:rPr>
          <w:w w:val="90"/>
          <w:lang w:val="it-IT"/>
        </w:rPr>
        <w:t>-</w:t>
      </w:r>
      <w:r w:rsidRPr="00F46E27">
        <w:rPr>
          <w:w w:val="90"/>
          <w:lang w:val="it-IT"/>
        </w:rPr>
        <w:t>2006</w:t>
      </w:r>
      <w:r w:rsidR="002E16D7">
        <w:rPr>
          <w:w w:val="90"/>
          <w:lang w:val="it-IT"/>
        </w:rPr>
        <w:t>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0" w:lineRule="auto"/>
        <w:ind w:right="228"/>
        <w:jc w:val="both"/>
        <w:rPr>
          <w:lang w:val="it-IT"/>
        </w:rPr>
      </w:pPr>
      <w:r w:rsidRPr="00F46E27">
        <w:rPr>
          <w:lang w:val="it-IT"/>
        </w:rPr>
        <w:t>(2005–2008)</w:t>
      </w:r>
      <w:r w:rsidRPr="00F46E27">
        <w:rPr>
          <w:lang w:val="it-IT"/>
        </w:rPr>
        <w:tab/>
        <w:t>Membro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designato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Rettore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“Sviluppo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4"/>
          <w:w w:val="103"/>
          <w:lang w:val="it-IT"/>
        </w:rPr>
        <w:t xml:space="preserve"> </w:t>
      </w:r>
      <w:r w:rsidRPr="00F46E27">
        <w:rPr>
          <w:lang w:val="it-IT"/>
        </w:rPr>
        <w:t>una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rete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orientamento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diffusione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informazioni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studenti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residenti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nella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sede</w:t>
      </w:r>
      <w:r w:rsidRPr="00F46E27">
        <w:rPr>
          <w:spacing w:val="64"/>
          <w:w w:val="102"/>
          <w:lang w:val="it-IT"/>
        </w:rPr>
        <w:t xml:space="preserve"> </w:t>
      </w:r>
      <w:r w:rsidRPr="00F46E27">
        <w:rPr>
          <w:lang w:val="it-IT"/>
        </w:rPr>
        <w:t>universitaria”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proposto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unitamente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 xml:space="preserve">Bari, 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42"/>
          <w:w w:val="103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1"/>
          <w:lang w:val="it-IT"/>
        </w:rPr>
        <w:t xml:space="preserve"> </w:t>
      </w:r>
      <w:r w:rsidRPr="00F46E27">
        <w:rPr>
          <w:w w:val="60"/>
          <w:lang w:val="it-IT"/>
        </w:rPr>
        <w:t xml:space="preserve">-­‐  </w:t>
      </w:r>
      <w:r w:rsidRPr="00F46E27">
        <w:rPr>
          <w:lang w:val="it-IT"/>
        </w:rPr>
        <w:t>Programmazione</w:t>
      </w:r>
      <w:r w:rsidRPr="00F46E27">
        <w:rPr>
          <w:spacing w:val="1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12"/>
          <w:lang w:val="it-IT"/>
        </w:rPr>
        <w:t xml:space="preserve"> </w:t>
      </w:r>
      <w:r w:rsidRPr="00F46E27">
        <w:rPr>
          <w:lang w:val="it-IT"/>
        </w:rPr>
        <w:t>2004/06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Decreto</w:t>
      </w:r>
      <w:r w:rsidRPr="00F46E27">
        <w:rPr>
          <w:spacing w:val="12"/>
          <w:lang w:val="it-IT"/>
        </w:rPr>
        <w:t xml:space="preserve"> </w:t>
      </w:r>
      <w:r w:rsidRPr="00F46E27">
        <w:rPr>
          <w:lang w:val="it-IT"/>
        </w:rPr>
        <w:t>149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3/9/2003.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before="1" w:line="251" w:lineRule="auto"/>
        <w:ind w:right="365"/>
        <w:jc w:val="both"/>
        <w:rPr>
          <w:lang w:val="it-IT"/>
        </w:rPr>
      </w:pPr>
      <w:r w:rsidRPr="00F46E27">
        <w:rPr>
          <w:lang w:val="it-IT"/>
        </w:rPr>
        <w:t>(2005–2008)</w:t>
      </w:r>
      <w:r w:rsidRPr="00F46E27">
        <w:rPr>
          <w:lang w:val="it-IT"/>
        </w:rPr>
        <w:tab/>
        <w:t>Membro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designato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Rettore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42"/>
          <w:w w:val="102"/>
          <w:lang w:val="it-IT"/>
        </w:rPr>
        <w:t xml:space="preserve"> </w:t>
      </w:r>
      <w:r w:rsidRPr="00F46E27">
        <w:rPr>
          <w:lang w:val="it-IT"/>
        </w:rPr>
        <w:t>“La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orientamento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tutorato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atenei: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sviluppo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validazione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modello”,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Ministero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dell'Istruzione,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dell'Università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46"/>
          <w:w w:val="102"/>
          <w:lang w:val="it-IT"/>
        </w:rPr>
        <w:t xml:space="preserve"> </w:t>
      </w:r>
      <w:r w:rsidRPr="00F46E27">
        <w:rPr>
          <w:lang w:val="it-IT"/>
        </w:rPr>
        <w:t>Programmazione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2004/06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Decreto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149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3/9/2003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“Potenziamento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orientamento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 xml:space="preserve">tutorato 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formazione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integrativa”–Tema</w:t>
      </w:r>
      <w:r w:rsidRPr="00F46E27">
        <w:rPr>
          <w:spacing w:val="21"/>
          <w:lang w:val="it-IT"/>
        </w:rPr>
        <w:t xml:space="preserve"> </w:t>
      </w:r>
      <w:r w:rsidRPr="00F46E27">
        <w:rPr>
          <w:spacing w:val="1"/>
          <w:lang w:val="it-IT"/>
        </w:rPr>
        <w:t>07.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1" w:lineRule="auto"/>
        <w:ind w:right="228"/>
        <w:jc w:val="both"/>
        <w:rPr>
          <w:lang w:val="it-IT"/>
        </w:rPr>
      </w:pPr>
      <w:r w:rsidRPr="00F46E27">
        <w:rPr>
          <w:lang w:val="it-IT"/>
        </w:rPr>
        <w:t>(2006–2009)</w:t>
      </w:r>
      <w:r w:rsidRPr="00F46E27">
        <w:rPr>
          <w:lang w:val="it-IT"/>
        </w:rPr>
        <w:tab/>
        <w:t>Responsabile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“orientamento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uscita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(ORU)”,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iniziativa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 xml:space="preserve">n.4 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“Orienta</w:t>
      </w:r>
      <w:r w:rsidRPr="00F46E27">
        <w:rPr>
          <w:spacing w:val="76"/>
          <w:w w:val="102"/>
          <w:lang w:val="it-IT"/>
        </w:rPr>
        <w:t xml:space="preserve"> </w:t>
      </w:r>
      <w:r w:rsidRPr="00F46E27">
        <w:rPr>
          <w:lang w:val="it-IT"/>
        </w:rPr>
        <w:t>scientificamente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futuro”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ARIANNA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 xml:space="preserve">Bari, 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w w:val="102"/>
          <w:lang w:val="it-IT"/>
        </w:rPr>
        <w:t xml:space="preserve"> 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Misura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III.5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Programma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Operativo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Nazionale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5"/>
          <w:lang w:val="it-IT"/>
        </w:rPr>
        <w:t>‐</w:t>
      </w:r>
      <w:r w:rsidRPr="00F46E27">
        <w:rPr>
          <w:lang w:val="it-IT"/>
        </w:rPr>
        <w:t>2006</w:t>
      </w:r>
      <w:r w:rsidRPr="00F46E27">
        <w:rPr>
          <w:spacing w:val="-23"/>
          <w:lang w:val="it-IT"/>
        </w:rPr>
        <w:t xml:space="preserve"> </w:t>
      </w:r>
      <w:r w:rsidRPr="00F46E27">
        <w:rPr>
          <w:w w:val="60"/>
          <w:lang w:val="it-IT"/>
        </w:rPr>
        <w:t>-</w:t>
      </w:r>
      <w:r w:rsidRPr="00F46E27">
        <w:rPr>
          <w:spacing w:val="-4"/>
          <w:w w:val="60"/>
          <w:lang w:val="it-IT"/>
        </w:rPr>
        <w:t xml:space="preserve"> </w:t>
      </w:r>
      <w:r w:rsidRPr="00F46E27">
        <w:rPr>
          <w:lang w:val="it-IT"/>
        </w:rPr>
        <w:t>ASSE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III</w:t>
      </w:r>
      <w:r w:rsidR="002E16D7">
        <w:rPr>
          <w:lang w:val="it-IT"/>
        </w:rPr>
        <w:t xml:space="preserve"> </w:t>
      </w:r>
      <w:r w:rsidRPr="00F46E27">
        <w:rPr>
          <w:w w:val="60"/>
          <w:lang w:val="it-IT"/>
        </w:rPr>
        <w:t>‐</w:t>
      </w:r>
      <w:r w:rsidR="002E16D7">
        <w:rPr>
          <w:w w:val="60"/>
          <w:lang w:val="it-IT"/>
        </w:rPr>
        <w:t xml:space="preserve"> </w:t>
      </w:r>
      <w:r w:rsidRPr="00F46E27">
        <w:rPr>
          <w:lang w:val="it-IT"/>
        </w:rPr>
        <w:t>Sviluppo.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1" w:lineRule="auto"/>
        <w:ind w:right="314"/>
        <w:jc w:val="both"/>
        <w:rPr>
          <w:lang w:val="it-IT"/>
        </w:rPr>
      </w:pPr>
      <w:r w:rsidRPr="00F46E27">
        <w:rPr>
          <w:lang w:val="it-IT"/>
        </w:rPr>
        <w:t>(2006–2009)</w:t>
      </w:r>
      <w:r w:rsidRPr="00F46E27">
        <w:rPr>
          <w:lang w:val="it-IT"/>
        </w:rPr>
        <w:tab/>
        <w:t>Componente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Coordinamento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progettuale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70"/>
          <w:w w:val="102"/>
          <w:lang w:val="it-IT"/>
        </w:rPr>
        <w:t xml:space="preserve"> </w:t>
      </w:r>
      <w:r w:rsidRPr="00F46E27">
        <w:rPr>
          <w:lang w:val="it-IT"/>
        </w:rPr>
        <w:t>azione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“Prof_Futuro”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Mappatura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profili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professionali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emergenti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forte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impatto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sui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produttivi</w:t>
      </w:r>
      <w:r w:rsidRPr="00F46E27">
        <w:rPr>
          <w:spacing w:val="50"/>
          <w:w w:val="103"/>
          <w:lang w:val="it-IT"/>
        </w:rPr>
        <w:t xml:space="preserve"> </w:t>
      </w:r>
      <w:r w:rsidRPr="00F46E27">
        <w:rPr>
          <w:lang w:val="it-IT"/>
        </w:rPr>
        <w:t>d’area–progetto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SIRIO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CUP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J72C07000030005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collaborazione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5"/>
          <w:w w:val="102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MIUR–Misura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2000/2006,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III.5.</w:t>
      </w:r>
    </w:p>
    <w:p w:rsidR="009B1E77" w:rsidRPr="00C05FEF" w:rsidRDefault="009B1E77" w:rsidP="00C05FEF">
      <w:pPr>
        <w:jc w:val="both"/>
        <w:rPr>
          <w:lang w:val="it-IT"/>
        </w:rPr>
      </w:pPr>
    </w:p>
    <w:p w:rsidR="00C05FEF" w:rsidRPr="00C05FEF" w:rsidRDefault="00C05FEF">
      <w:pPr>
        <w:rPr>
          <w:lang w:val="it-IT"/>
        </w:rPr>
      </w:pPr>
    </w:p>
    <w:sectPr w:rsidR="00C05FEF" w:rsidRPr="00C05F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42" w:rsidRDefault="00886C42">
      <w:r>
        <w:separator/>
      </w:r>
    </w:p>
  </w:endnote>
  <w:endnote w:type="continuationSeparator" w:id="0">
    <w:p w:rsidR="00886C42" w:rsidRDefault="0088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42" w:rsidRDefault="00886C42">
      <w:r>
        <w:separator/>
      </w:r>
    </w:p>
  </w:footnote>
  <w:footnote w:type="continuationSeparator" w:id="0">
    <w:p w:rsidR="00886C42" w:rsidRDefault="0088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55" w:rsidRDefault="00886C4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F"/>
    <w:rsid w:val="002E16D7"/>
    <w:rsid w:val="00886C42"/>
    <w:rsid w:val="009B1E77"/>
    <w:rsid w:val="00B017EC"/>
    <w:rsid w:val="00C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B3F8E-7A1B-4A79-A290-D3D06C92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05FEF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5FEF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5FEF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05FEF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FEF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Dott.ssa Maria Rosaria Vaccarelli</cp:lastModifiedBy>
  <cp:revision>3</cp:revision>
  <dcterms:created xsi:type="dcterms:W3CDTF">2015-06-10T10:49:00Z</dcterms:created>
  <dcterms:modified xsi:type="dcterms:W3CDTF">2017-04-13T10:36:00Z</dcterms:modified>
</cp:coreProperties>
</file>