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55" w:rsidRPr="00CC0D24" w:rsidRDefault="00413F55" w:rsidP="00DE32EA">
      <w:pPr>
        <w:ind w:firstLine="426"/>
        <w:jc w:val="both"/>
      </w:pPr>
      <w:r w:rsidRPr="00CC0D24">
        <w:t>Mario</w:t>
      </w:r>
      <w:r w:rsidR="005931A9" w:rsidRPr="00CC0D24">
        <w:t>,</w:t>
      </w:r>
      <w:r w:rsidRPr="00CC0D24">
        <w:t xml:space="preserve"> Giuseppe Binetti è nato 15 luglio 1956 a Bari.</w:t>
      </w:r>
    </w:p>
    <w:p w:rsidR="002565E8" w:rsidRDefault="00413F55" w:rsidP="00DE32EA">
      <w:pPr>
        <w:ind w:firstLine="426"/>
        <w:jc w:val="both"/>
      </w:pPr>
      <w:r w:rsidRPr="00CC0D24">
        <w:t xml:space="preserve">Il 1° aprile 1982 ha conseguito, presso l’Università degli Studi di Bari, la laurea in Ingegneria Civile Sezione Trasporti. </w:t>
      </w:r>
    </w:p>
    <w:p w:rsidR="00413F55" w:rsidRPr="00CC0D24" w:rsidRDefault="00413F55" w:rsidP="00DE32EA">
      <w:pPr>
        <w:ind w:firstLine="426"/>
        <w:jc w:val="both"/>
      </w:pPr>
      <w:r w:rsidRPr="00CC0D24">
        <w:t>Nella prima sessione dell’anno 1982 ha conseguito l’abilitazione all’esercizio della professione di ingegnere e dal 5 luglio 1982 è iscritto all’Albo dell’Ordine degli Ingegneri della Provincia di Bari con il n. 3038.</w:t>
      </w:r>
    </w:p>
    <w:p w:rsidR="00413F55" w:rsidRPr="00CC0D24" w:rsidRDefault="00413F55" w:rsidP="00DE32EA">
      <w:pPr>
        <w:ind w:firstLine="426"/>
        <w:jc w:val="both"/>
      </w:pPr>
      <w:r w:rsidRPr="00CC0D24">
        <w:t>Dall’aprile del 1982 a novembre del 1984 ha collaborato alle attività didattiche e di ricerca dell’Istituto di Trasporti dell’Università degli Studi di Bari.</w:t>
      </w:r>
    </w:p>
    <w:p w:rsidR="00413F55" w:rsidRPr="00CC0D24" w:rsidRDefault="00413F55" w:rsidP="00DE32EA">
      <w:pPr>
        <w:ind w:firstLine="426"/>
        <w:jc w:val="both"/>
      </w:pPr>
      <w:r w:rsidRPr="00CC0D24">
        <w:t>Nel maggio 1984 vince il concorso pubblico bandito dall’Università degli Studi di Bari per un posto da ricercatore nel settore ICAR/04-Trasporti (ex gruppo disciplinare n.133).</w:t>
      </w:r>
    </w:p>
    <w:p w:rsidR="00413F55" w:rsidRPr="00CC0D24" w:rsidRDefault="00413F55" w:rsidP="00DE32EA">
      <w:pPr>
        <w:ind w:firstLine="426"/>
        <w:jc w:val="both"/>
      </w:pPr>
      <w:r w:rsidRPr="00CC0D24">
        <w:t>Dal 6 novembre 1984, data della presa di servizio, al 30 ottobre 1987 è ricercatore non confermato presso la Facoltà di Ingegneria dell’Università degli Studi di Bari.</w:t>
      </w:r>
    </w:p>
    <w:p w:rsidR="00413F55" w:rsidRPr="00CC0D24" w:rsidRDefault="00413F55" w:rsidP="00DE32EA">
      <w:pPr>
        <w:ind w:firstLine="426"/>
        <w:jc w:val="both"/>
      </w:pPr>
      <w:r w:rsidRPr="00CC0D24">
        <w:t>Dal 6 novembre 1987 al 30 settembre 2005, è ricercatore confermato per il settore ICAR/05 – Trasporti presso la Facoltà d’Ingegneria del Politecnico di Bari.</w:t>
      </w:r>
    </w:p>
    <w:p w:rsidR="00413F55" w:rsidRPr="00CC0D24" w:rsidRDefault="00413F55" w:rsidP="00DE32EA">
      <w:pPr>
        <w:ind w:firstLine="426"/>
        <w:jc w:val="both"/>
      </w:pPr>
      <w:r w:rsidRPr="00CC0D24">
        <w:t>Nel dicembre 2004, in seguito a valutazione comparativa, è giudicato idoneo per la fascia di professore associato per il settore scientifico disciplinare ICAR/05 – Trasporti presso la 1^ Facoltà d’Ingegneria del Politecnico di Bari</w:t>
      </w:r>
    </w:p>
    <w:p w:rsidR="00413F55" w:rsidRPr="00CC0D24" w:rsidRDefault="00413F55" w:rsidP="00DE32EA">
      <w:pPr>
        <w:ind w:firstLine="426"/>
        <w:jc w:val="both"/>
        <w:rPr>
          <w:b/>
        </w:rPr>
      </w:pPr>
      <w:r w:rsidRPr="00CC0D24">
        <w:rPr>
          <w:b/>
        </w:rPr>
        <w:t>Dal 1° ottobre 2005 è professor</w:t>
      </w:r>
      <w:r w:rsidR="004975C1" w:rsidRPr="00CC0D24">
        <w:rPr>
          <w:b/>
        </w:rPr>
        <w:t>e associato del settore ICAR/05-</w:t>
      </w:r>
      <w:r w:rsidRPr="00CC0D24">
        <w:rPr>
          <w:b/>
        </w:rPr>
        <w:t>Trasporti presso la 1^ Facoltà di Ingegneria del Politecnico di Bari.</w:t>
      </w:r>
    </w:p>
    <w:p w:rsidR="00413F55" w:rsidRPr="00CC0D24" w:rsidRDefault="00413F55" w:rsidP="00DE32EA">
      <w:pPr>
        <w:ind w:firstLine="426"/>
        <w:jc w:val="both"/>
      </w:pPr>
      <w:r w:rsidRPr="00CC0D24">
        <w:t>Attualmente afferisce al Dipartimento</w:t>
      </w:r>
      <w:r w:rsidR="004975C1" w:rsidRPr="00CC0D24">
        <w:t xml:space="preserve"> di Ingegneria Civile, Ambientale, del Territorio, Edile e di Chimica (DICATECh) </w:t>
      </w:r>
      <w:r w:rsidRPr="00CC0D24">
        <w:t xml:space="preserve">del Politecnico di Bari e svolge la sua attività didattica </w:t>
      </w:r>
      <w:r w:rsidR="004975C1" w:rsidRPr="00CC0D24">
        <w:t xml:space="preserve">preso la sede di Bari e di Taranto </w:t>
      </w:r>
      <w:r w:rsidRPr="00CC0D24">
        <w:t>del Politecnico di Bari.</w:t>
      </w:r>
    </w:p>
    <w:p w:rsidR="00413F55" w:rsidRPr="00CC0D24" w:rsidRDefault="00413F55">
      <w:pPr>
        <w:pStyle w:val="Rientrocorpodeltesto"/>
        <w:spacing w:line="240" w:lineRule="auto"/>
        <w:ind w:left="426" w:firstLine="282"/>
      </w:pPr>
    </w:p>
    <w:p w:rsidR="00413F55" w:rsidRPr="00CC0D24" w:rsidRDefault="00413F55">
      <w:pPr>
        <w:spacing w:line="480" w:lineRule="auto"/>
        <w:jc w:val="both"/>
        <w:rPr>
          <w:b/>
        </w:rPr>
      </w:pPr>
      <w:r w:rsidRPr="00CC0D24">
        <w:rPr>
          <w:b/>
        </w:rPr>
        <w:t>2. Titoli attività didattica</w:t>
      </w:r>
    </w:p>
    <w:p w:rsidR="00413F55" w:rsidRPr="00CC0D24" w:rsidRDefault="00413F55" w:rsidP="00A216BB">
      <w:pPr>
        <w:spacing w:after="120"/>
        <w:ind w:firstLine="425"/>
        <w:jc w:val="both"/>
      </w:pPr>
      <w:r w:rsidRPr="00CC0D24">
        <w:t xml:space="preserve">Dal 1984 ad oggi ha svolto, con continuità ed assiduità, attività didattiche complementari ed integrative, esercitazioni, seminari ed attività di tutorato, per i corsi del </w:t>
      </w:r>
      <w:proofErr w:type="spellStart"/>
      <w:r w:rsidRPr="00CC0D24">
        <w:t>s.s.d</w:t>
      </w:r>
      <w:proofErr w:type="spellEnd"/>
      <w:r w:rsidRPr="00CC0D24">
        <w:t>. ICAR/05 – Trasporti attivati presso il Politecnico di Bari.</w:t>
      </w:r>
    </w:p>
    <w:p w:rsidR="00413F55" w:rsidRPr="00CC0D24" w:rsidRDefault="00413F55" w:rsidP="00A216BB">
      <w:pPr>
        <w:spacing w:after="120"/>
        <w:ind w:firstLine="425"/>
        <w:jc w:val="both"/>
      </w:pPr>
      <w:r w:rsidRPr="00CC0D24">
        <w:t>Nell’A.A. 1996-97 ha tenuto, per supplenza, presso la Facoltà d’Ingegneria dell’Università di Perugia, sede di Benevento, il corso di “</w:t>
      </w:r>
      <w:r w:rsidRPr="00CC0D24">
        <w:rPr>
          <w:b/>
        </w:rPr>
        <w:t>Teoria e Tecnica della Circolazione</w:t>
      </w:r>
      <w:r w:rsidRPr="00CC0D24">
        <w:t>”.</w:t>
      </w:r>
    </w:p>
    <w:p w:rsidR="00413F55" w:rsidRPr="00CC0D24" w:rsidRDefault="00413F55" w:rsidP="00A216BB">
      <w:pPr>
        <w:spacing w:after="120"/>
        <w:ind w:firstLine="425"/>
        <w:jc w:val="both"/>
      </w:pPr>
      <w:r w:rsidRPr="00CC0D24">
        <w:t>Dall’A.A. 1997-98 al 2004-05 è stato docente incaricato presso la Facoltà d’Ingegneria del Politecnico di Bari, del corso di “</w:t>
      </w:r>
      <w:r w:rsidRPr="00CC0D24">
        <w:rPr>
          <w:b/>
        </w:rPr>
        <w:t>Pianificazione dei trasporti</w:t>
      </w:r>
      <w:r w:rsidRPr="00CC0D24">
        <w:t xml:space="preserve">” (Corso di Laurea in Ingegneria Civile). 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 xml:space="preserve">Per l’A.A. 2004/2005 è stato docente di </w:t>
      </w:r>
      <w:r w:rsidRPr="00CC0D24">
        <w:rPr>
          <w:b/>
          <w:bCs/>
        </w:rPr>
        <w:t>Pianificazione dei Trasporti</w:t>
      </w:r>
      <w:r w:rsidRPr="00CC0D24">
        <w:t xml:space="preserve"> al Master in </w:t>
      </w:r>
      <w:r w:rsidRPr="00CC0D24">
        <w:rPr>
          <w:b/>
          <w:bCs/>
        </w:rPr>
        <w:t>Pianificazione ambientale e territoriale,</w:t>
      </w:r>
      <w:r w:rsidRPr="00CC0D24">
        <w:t xml:space="preserve"> di durata biennale, presso il Politecnico di Bari coordinatore prof. D. Borri;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Per l’A.A. 2005/2006 è responsabile presso il Politecnico di Bari dei seguenti corsi: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-</w:t>
      </w:r>
      <w:r w:rsidRPr="00CC0D24">
        <w:rPr>
          <w:b/>
          <w:bCs/>
        </w:rPr>
        <w:t xml:space="preserve">Pianificazione dei </w:t>
      </w:r>
      <w:r w:rsidR="005931A9" w:rsidRPr="00CC0D24">
        <w:rPr>
          <w:b/>
          <w:bCs/>
        </w:rPr>
        <w:t>T</w:t>
      </w:r>
      <w:r w:rsidRPr="00CC0D24">
        <w:rPr>
          <w:b/>
          <w:bCs/>
        </w:rPr>
        <w:t>rasporti</w:t>
      </w:r>
      <w:r w:rsidRPr="00CC0D24">
        <w:t xml:space="preserve"> per il corso di laurea specialistico in ingegneria per la Tutela del territorio;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-</w:t>
      </w:r>
      <w:r w:rsidRPr="00CC0D24">
        <w:rPr>
          <w:b/>
          <w:bCs/>
        </w:rPr>
        <w:t>Progettazione dei sistemi di trasporto</w:t>
      </w:r>
      <w:r w:rsidRPr="00CC0D24">
        <w:t xml:space="preserve"> per il corso di laurea specialistico in Ingegneria Civile;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-</w:t>
      </w:r>
      <w:r w:rsidRPr="00CC0D24">
        <w:rPr>
          <w:b/>
          <w:bCs/>
        </w:rPr>
        <w:t xml:space="preserve">Trasporti aerei e marittimi I modulo </w:t>
      </w:r>
      <w:r w:rsidRPr="00CC0D24">
        <w:t>per il corso di laurea specialistico in Ingegneria Civile.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Per l’A.A. 2006/2007 è responsabile presso il Politecnico di Bari dei seguenti corsi: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-</w:t>
      </w:r>
      <w:r w:rsidRPr="00CC0D24">
        <w:rPr>
          <w:b/>
          <w:bCs/>
        </w:rPr>
        <w:t>Pianificazione dei trasporti</w:t>
      </w:r>
      <w:r w:rsidRPr="00CC0D24">
        <w:t xml:space="preserve"> per il corso di laurea specialistico in ingegneria per la Tutela del territorio;</w:t>
      </w:r>
    </w:p>
    <w:p w:rsidR="00413F55" w:rsidRPr="00CC0D24" w:rsidRDefault="00413F55" w:rsidP="00A216BB">
      <w:pPr>
        <w:pStyle w:val="Rientrocorpodeltesto"/>
        <w:spacing w:after="120" w:line="240" w:lineRule="auto"/>
      </w:pPr>
      <w:r w:rsidRPr="00CC0D24">
        <w:t>-</w:t>
      </w:r>
      <w:r w:rsidRPr="00CC0D24">
        <w:rPr>
          <w:b/>
          <w:bCs/>
        </w:rPr>
        <w:t xml:space="preserve">Trasporti aerei e marittimi I modulo </w:t>
      </w:r>
      <w:r w:rsidRPr="00CC0D24">
        <w:t>per il corso di laurea specialistico in Ingegneria Civile.</w:t>
      </w:r>
    </w:p>
    <w:p w:rsidR="004975C1" w:rsidRPr="00CC0D24" w:rsidRDefault="004975C1" w:rsidP="00A216BB">
      <w:pPr>
        <w:pStyle w:val="Rientrocorpodeltesto"/>
        <w:spacing w:after="120" w:line="240" w:lineRule="auto"/>
      </w:pPr>
      <w:r w:rsidRPr="00CC0D24">
        <w:lastRenderedPageBreak/>
        <w:t xml:space="preserve">Per l’anno 2013-2014 è </w:t>
      </w:r>
      <w:r w:rsidR="00404615" w:rsidRPr="00CC0D24">
        <w:t xml:space="preserve">stato </w:t>
      </w:r>
      <w:r w:rsidRPr="00CC0D24">
        <w:t>responsabile presso il Politecnico di Bari dei seguenti corsi:</w:t>
      </w:r>
    </w:p>
    <w:p w:rsidR="004975C1" w:rsidRPr="00A216BB" w:rsidRDefault="00A216BB" w:rsidP="00A216BB">
      <w:pPr>
        <w:pStyle w:val="Rientrocorpodeltesto"/>
        <w:spacing w:after="120" w:line="240" w:lineRule="auto"/>
        <w:rPr>
          <w:i/>
        </w:rPr>
      </w:pPr>
      <w:r>
        <w:rPr>
          <w:i/>
        </w:rPr>
        <w:t>p</w:t>
      </w:r>
      <w:r w:rsidR="00C04076" w:rsidRPr="00A216BB">
        <w:rPr>
          <w:i/>
        </w:rPr>
        <w:t>resso la sede di Bari:</w:t>
      </w:r>
    </w:p>
    <w:p w:rsidR="008D6702" w:rsidRPr="00CC0D24" w:rsidRDefault="00BE2B9A" w:rsidP="00A216BB">
      <w:pPr>
        <w:pStyle w:val="Rientrocorpodeltesto"/>
        <w:spacing w:after="120" w:line="240" w:lineRule="auto"/>
      </w:pPr>
      <w:r w:rsidRPr="00CC0D24">
        <w:rPr>
          <w:b/>
        </w:rPr>
        <w:t>-</w:t>
      </w:r>
      <w:r w:rsidR="004975C1" w:rsidRPr="00CC0D24">
        <w:rPr>
          <w:b/>
        </w:rPr>
        <w:t xml:space="preserve">Pianificazione dei </w:t>
      </w:r>
      <w:r w:rsidR="00C04076" w:rsidRPr="00CC0D24">
        <w:rPr>
          <w:b/>
        </w:rPr>
        <w:t>trasporti ed esercizio dei sistemi di trasporti</w:t>
      </w:r>
      <w:r w:rsidR="005931A9" w:rsidRPr="00CC0D24">
        <w:rPr>
          <w:b/>
        </w:rPr>
        <w:t>, modulo di Pianificazione dei Trasporti</w:t>
      </w:r>
      <w:r w:rsidR="008D6702" w:rsidRPr="00CC0D24">
        <w:rPr>
          <w:b/>
        </w:rPr>
        <w:t xml:space="preserve"> </w:t>
      </w:r>
      <w:r w:rsidR="008D6702" w:rsidRPr="00CC0D24">
        <w:t>per il corso di laurea magistrale in ingegneria Civile;</w:t>
      </w:r>
    </w:p>
    <w:p w:rsidR="008D6702" w:rsidRPr="00CC0D24" w:rsidRDefault="00BE2B9A" w:rsidP="00A216BB">
      <w:pPr>
        <w:pStyle w:val="Rientrocorpodeltesto"/>
        <w:spacing w:after="120" w:line="240" w:lineRule="auto"/>
      </w:pPr>
      <w:r w:rsidRPr="00CC0D24">
        <w:rPr>
          <w:b/>
        </w:rPr>
        <w:t>-</w:t>
      </w:r>
      <w:r w:rsidR="00C04076" w:rsidRPr="00CC0D24">
        <w:rPr>
          <w:b/>
        </w:rPr>
        <w:t>Sistemi di trasporto urbano e metropolitano</w:t>
      </w:r>
      <w:r w:rsidR="004975C1" w:rsidRPr="00CC0D24">
        <w:rPr>
          <w:b/>
        </w:rPr>
        <w:t xml:space="preserve"> </w:t>
      </w:r>
      <w:r w:rsidR="008D6702" w:rsidRPr="00CC0D24">
        <w:t>per il corso di laurea magistrale in ingegneria per l’ambiente ed il territorio;</w:t>
      </w:r>
    </w:p>
    <w:p w:rsidR="00413F55" w:rsidRPr="00A216BB" w:rsidRDefault="00A216BB" w:rsidP="00A216BB">
      <w:pPr>
        <w:pStyle w:val="Titolo1"/>
        <w:spacing w:after="120" w:line="240" w:lineRule="auto"/>
        <w:ind w:firstLine="425"/>
        <w:jc w:val="left"/>
        <w:rPr>
          <w:b w:val="0"/>
          <w:i/>
        </w:rPr>
      </w:pPr>
      <w:r>
        <w:rPr>
          <w:b w:val="0"/>
          <w:i/>
        </w:rPr>
        <w:t>p</w:t>
      </w:r>
      <w:r w:rsidR="00C04076" w:rsidRPr="00A216BB">
        <w:rPr>
          <w:b w:val="0"/>
          <w:i/>
        </w:rPr>
        <w:t>resso la sede di Taranto:</w:t>
      </w:r>
    </w:p>
    <w:p w:rsidR="00BE2B9A" w:rsidRPr="00CC0D24" w:rsidRDefault="00BE2B9A" w:rsidP="00A216BB">
      <w:pPr>
        <w:spacing w:after="120"/>
        <w:ind w:firstLine="426"/>
        <w:rPr>
          <w:b/>
        </w:rPr>
      </w:pPr>
      <w:r w:rsidRPr="00CC0D24">
        <w:rPr>
          <w:b/>
        </w:rPr>
        <w:t>-Fondamenti di ingegneria dei trasporti</w:t>
      </w:r>
    </w:p>
    <w:p w:rsidR="00404615" w:rsidRPr="00CC0D24" w:rsidRDefault="00404615" w:rsidP="00A216BB">
      <w:pPr>
        <w:pStyle w:val="Rientrocorpodeltesto"/>
        <w:spacing w:after="120" w:line="240" w:lineRule="auto"/>
      </w:pPr>
      <w:r w:rsidRPr="00CC0D24">
        <w:t>Per</w:t>
      </w:r>
      <w:r w:rsidR="005931A9" w:rsidRPr="00CC0D24">
        <w:t xml:space="preserve"> gli A.A. </w:t>
      </w:r>
      <w:r w:rsidRPr="00CC0D24">
        <w:t>2014-2015</w:t>
      </w:r>
      <w:r w:rsidR="005931A9" w:rsidRPr="00CC0D24">
        <w:t xml:space="preserve"> e</w:t>
      </w:r>
      <w:r w:rsidRPr="00CC0D24">
        <w:t xml:space="preserve"> </w:t>
      </w:r>
      <w:r w:rsidR="005931A9" w:rsidRPr="00CC0D24">
        <w:t xml:space="preserve">2015-2016 è </w:t>
      </w:r>
      <w:r w:rsidRPr="00CC0D24">
        <w:t>stato responsabile presso il Politecnico di Bari del cors</w:t>
      </w:r>
      <w:r w:rsidR="00DE32EA" w:rsidRPr="00CC0D24">
        <w:t>o</w:t>
      </w:r>
      <w:r w:rsidRPr="00CC0D24">
        <w:t>:</w:t>
      </w:r>
    </w:p>
    <w:p w:rsidR="00404615" w:rsidRPr="00A216BB" w:rsidRDefault="00404615" w:rsidP="00A216BB">
      <w:pPr>
        <w:pStyle w:val="Rientrocorpodeltesto"/>
        <w:spacing w:after="120" w:line="240" w:lineRule="auto"/>
        <w:rPr>
          <w:i/>
        </w:rPr>
      </w:pPr>
      <w:r w:rsidRPr="00A216BB">
        <w:rPr>
          <w:i/>
        </w:rPr>
        <w:t>presso la sede di Bari:</w:t>
      </w:r>
    </w:p>
    <w:p w:rsidR="00404615" w:rsidRPr="00CC0D24" w:rsidRDefault="00404615" w:rsidP="00A216BB">
      <w:pPr>
        <w:pStyle w:val="Rientrocorpodeltesto"/>
        <w:spacing w:after="120" w:line="240" w:lineRule="auto"/>
      </w:pPr>
      <w:r w:rsidRPr="00CC0D24">
        <w:rPr>
          <w:b/>
        </w:rPr>
        <w:t xml:space="preserve">-Sistemi di trasporto </w:t>
      </w:r>
      <w:r w:rsidRPr="00CC0D24">
        <w:t xml:space="preserve">per il corso di laurea magistrale in </w:t>
      </w:r>
      <w:r w:rsidR="00DE32EA" w:rsidRPr="00CC0D24">
        <w:t>ingegneria per l’ambiente ed il</w:t>
      </w:r>
      <w:r w:rsidRPr="00CC0D24">
        <w:t xml:space="preserve"> territorio;</w:t>
      </w:r>
    </w:p>
    <w:p w:rsidR="00FF1B28" w:rsidRPr="00CC0D24" w:rsidRDefault="00FF1B28" w:rsidP="00A216BB">
      <w:pPr>
        <w:pStyle w:val="Rientrocorpodeltesto"/>
        <w:spacing w:after="120" w:line="240" w:lineRule="auto"/>
      </w:pPr>
      <w:r w:rsidRPr="00CC0D24">
        <w:t>Per l’anno 2016-2017 è responsabile presso il Politecnico di Bari del corso:</w:t>
      </w:r>
    </w:p>
    <w:p w:rsidR="00FF1B28" w:rsidRPr="00A216BB" w:rsidRDefault="00FF1B28" w:rsidP="00A216BB">
      <w:pPr>
        <w:pStyle w:val="Rientrocorpodeltesto"/>
        <w:spacing w:after="120" w:line="240" w:lineRule="auto"/>
        <w:rPr>
          <w:i/>
        </w:rPr>
      </w:pPr>
      <w:r w:rsidRPr="00A216BB">
        <w:rPr>
          <w:i/>
        </w:rPr>
        <w:t>presso la sede di Bari:</w:t>
      </w:r>
    </w:p>
    <w:p w:rsidR="00FF1B28" w:rsidRPr="00CC0D24" w:rsidRDefault="00FF1B28" w:rsidP="00A216BB">
      <w:pPr>
        <w:pStyle w:val="Rientrocorpodeltesto"/>
        <w:spacing w:after="120" w:line="240" w:lineRule="auto"/>
      </w:pPr>
      <w:r w:rsidRPr="00CC0D24">
        <w:rPr>
          <w:b/>
        </w:rPr>
        <w:t>-</w:t>
      </w:r>
      <w:r w:rsidR="00877913" w:rsidRPr="00CC0D24">
        <w:rPr>
          <w:b/>
        </w:rPr>
        <w:t xml:space="preserve"> </w:t>
      </w:r>
      <w:bookmarkStart w:id="0" w:name="OLE_LINK17"/>
      <w:bookmarkStart w:id="1" w:name="OLE_LINK18"/>
      <w:r w:rsidR="00877913" w:rsidRPr="00CC0D24">
        <w:rPr>
          <w:b/>
        </w:rPr>
        <w:t xml:space="preserve">Sistemi di trasporto ambientale </w:t>
      </w:r>
      <w:r w:rsidRPr="00CC0D24">
        <w:t>per il corso di laurea magistrale in ingegneria per l’ambiente ed il territorio;</w:t>
      </w:r>
    </w:p>
    <w:bookmarkEnd w:id="0"/>
    <w:bookmarkEnd w:id="1"/>
    <w:p w:rsidR="00FF1B28" w:rsidRPr="00CC0D24" w:rsidRDefault="00FF1B28" w:rsidP="00A216BB">
      <w:pPr>
        <w:pStyle w:val="Rientrocorpodeltesto"/>
        <w:spacing w:after="120" w:line="240" w:lineRule="auto"/>
      </w:pPr>
      <w:r w:rsidRPr="00CC0D24">
        <w:t>Per l’anno 2017-2018 è responsabile presso il Politecnico di Bari del corso:</w:t>
      </w:r>
    </w:p>
    <w:p w:rsidR="00FF1B28" w:rsidRPr="00A216BB" w:rsidRDefault="00FF1B28" w:rsidP="00A216BB">
      <w:pPr>
        <w:pStyle w:val="Rientrocorpodeltesto"/>
        <w:spacing w:after="120" w:line="240" w:lineRule="auto"/>
        <w:rPr>
          <w:i/>
        </w:rPr>
      </w:pPr>
      <w:r w:rsidRPr="00A216BB">
        <w:rPr>
          <w:i/>
        </w:rPr>
        <w:t>presso la sede di Bari:</w:t>
      </w:r>
    </w:p>
    <w:p w:rsidR="00FF1B28" w:rsidRPr="00CC0D24" w:rsidRDefault="00FF1B28" w:rsidP="00A216BB">
      <w:pPr>
        <w:pStyle w:val="Rientrocorpodeltesto"/>
        <w:spacing w:after="120" w:line="240" w:lineRule="auto"/>
      </w:pPr>
      <w:r w:rsidRPr="00CC0D24">
        <w:rPr>
          <w:b/>
        </w:rPr>
        <w:t xml:space="preserve">-Sistemi di trasporto </w:t>
      </w:r>
      <w:r w:rsidR="00877913" w:rsidRPr="00CC0D24">
        <w:rPr>
          <w:b/>
        </w:rPr>
        <w:t xml:space="preserve">ambientale </w:t>
      </w:r>
      <w:r w:rsidRPr="00CC0D24">
        <w:t>per il corso di laurea magistrale in ingegneria per l’ambiente ed il territorio;</w:t>
      </w:r>
    </w:p>
    <w:p w:rsidR="00C04076" w:rsidRPr="00CC0D24" w:rsidRDefault="000E270C" w:rsidP="00A216BB">
      <w:pPr>
        <w:spacing w:after="120"/>
        <w:ind w:firstLine="425"/>
        <w:jc w:val="both"/>
      </w:pPr>
      <w:r w:rsidRPr="00CC0D24">
        <w:t xml:space="preserve">Dall’ A.A. 2013/2014 al Dall’ A.A. 2016/2017 </w:t>
      </w:r>
      <w:r w:rsidR="00BE2B9A" w:rsidRPr="00CC0D24">
        <w:t xml:space="preserve">è docente di </w:t>
      </w:r>
      <w:r w:rsidR="00BE2B9A" w:rsidRPr="00CC0D24">
        <w:rPr>
          <w:b/>
          <w:bCs/>
        </w:rPr>
        <w:t>Pianificazione dei Trasporti</w:t>
      </w:r>
      <w:r w:rsidR="00BE2B9A" w:rsidRPr="00CC0D24">
        <w:t xml:space="preserve"> </w:t>
      </w:r>
      <w:r w:rsidR="00BE2B9A" w:rsidRPr="00CC0D24">
        <w:rPr>
          <w:b/>
        </w:rPr>
        <w:t xml:space="preserve">e delle </w:t>
      </w:r>
      <w:r w:rsidR="005931A9" w:rsidRPr="00CC0D24">
        <w:rPr>
          <w:b/>
        </w:rPr>
        <w:t>I</w:t>
      </w:r>
      <w:r w:rsidR="00BE2B9A" w:rsidRPr="00CC0D24">
        <w:rPr>
          <w:b/>
        </w:rPr>
        <w:t>nfrastrutture</w:t>
      </w:r>
      <w:r w:rsidR="00BE2B9A" w:rsidRPr="00CC0D24">
        <w:t xml:space="preserve"> al Master in Pianificazione territoriale e ambientale presso il Politecnico di Bari</w:t>
      </w:r>
      <w:r w:rsidR="00DE32EA" w:rsidRPr="00CC0D24">
        <w:t>.</w:t>
      </w:r>
    </w:p>
    <w:p w:rsidR="00413F55" w:rsidRPr="00CC0D24" w:rsidRDefault="000E270C" w:rsidP="00A216BB">
      <w:pPr>
        <w:spacing w:after="120"/>
        <w:ind w:firstLine="425"/>
        <w:jc w:val="both"/>
      </w:pPr>
      <w:bookmarkStart w:id="2" w:name="OLE_LINK3"/>
      <w:bookmarkStart w:id="3" w:name="OLE_LINK4"/>
      <w:r w:rsidRPr="00CC0D24">
        <w:t xml:space="preserve">Dall’ A.A. 2017/2018 è docente di </w:t>
      </w:r>
      <w:r w:rsidR="00110020" w:rsidRPr="00CC0D24">
        <w:rPr>
          <w:b/>
        </w:rPr>
        <w:t>Pianificazione della mobilità e dei Trasporti</w:t>
      </w:r>
      <w:r w:rsidR="00110020" w:rsidRPr="00CC0D24">
        <w:t xml:space="preserve"> </w:t>
      </w:r>
      <w:r w:rsidRPr="00CC0D24">
        <w:t xml:space="preserve">al </w:t>
      </w:r>
      <w:r w:rsidR="00110020" w:rsidRPr="00CC0D24">
        <w:t>Master in Pianificazione Territoriale ed Ambientale</w:t>
      </w:r>
      <w:r w:rsidRPr="00CC0D24">
        <w:t xml:space="preserve"> presso il Politecnico di Bari.</w:t>
      </w:r>
    </w:p>
    <w:bookmarkEnd w:id="2"/>
    <w:bookmarkEnd w:id="3"/>
    <w:p w:rsidR="00413F55" w:rsidRPr="00CC0D24" w:rsidRDefault="00413F55" w:rsidP="009A1BE0">
      <w:pPr>
        <w:pStyle w:val="Corpotesto"/>
        <w:rPr>
          <w:bCs/>
          <w:iCs/>
        </w:rPr>
      </w:pPr>
    </w:p>
    <w:p w:rsidR="00AF462C" w:rsidRPr="00CC0D24" w:rsidRDefault="00AF462C">
      <w:pPr>
        <w:jc w:val="both"/>
        <w:rPr>
          <w:b/>
          <w:bCs/>
        </w:rPr>
      </w:pPr>
    </w:p>
    <w:p w:rsidR="00AF462C" w:rsidRPr="00CC0D24" w:rsidRDefault="00AF462C">
      <w:pPr>
        <w:jc w:val="both"/>
        <w:rPr>
          <w:b/>
          <w:bCs/>
        </w:rPr>
      </w:pPr>
      <w:bookmarkStart w:id="4" w:name="OLE_LINK23"/>
      <w:bookmarkStart w:id="5" w:name="OLE_LINK24"/>
      <w:bookmarkStart w:id="6" w:name="OLE_LINK25"/>
      <w:r w:rsidRPr="00CC0D24">
        <w:rPr>
          <w:b/>
          <w:bCs/>
        </w:rPr>
        <w:t>Attività istituzionale di servizio</w:t>
      </w:r>
    </w:p>
    <w:p w:rsidR="00570047" w:rsidRPr="00CC0D24" w:rsidRDefault="00570047" w:rsidP="00AF462C">
      <w:pPr>
        <w:numPr>
          <w:ilvl w:val="0"/>
          <w:numId w:val="23"/>
        </w:numPr>
        <w:jc w:val="both"/>
      </w:pPr>
      <w:r w:rsidRPr="00CC0D24">
        <w:t xml:space="preserve">Componente </w:t>
      </w:r>
      <w:r w:rsidR="00CB13DE" w:rsidRPr="00CC0D24">
        <w:t xml:space="preserve">eletto </w:t>
      </w:r>
      <w:r w:rsidRPr="00CC0D24">
        <w:t>dell’</w:t>
      </w:r>
      <w:r w:rsidR="00020C77" w:rsidRPr="00CC0D24">
        <w:t>Osservatorio della D</w:t>
      </w:r>
      <w:r w:rsidRPr="00CC0D24">
        <w:t xml:space="preserve">idattica istituito presso la I </w:t>
      </w:r>
      <w:r w:rsidR="00020C77" w:rsidRPr="00CC0D24">
        <w:t xml:space="preserve">Facoltà </w:t>
      </w:r>
      <w:r w:rsidRPr="00CC0D24">
        <w:t xml:space="preserve">di </w:t>
      </w:r>
      <w:r w:rsidR="00CB13DE" w:rsidRPr="00CC0D24">
        <w:t xml:space="preserve">Ingegneria </w:t>
      </w:r>
      <w:r w:rsidRPr="00CC0D24">
        <w:t>del Politenico di Bari per il biennio 2009/2011</w:t>
      </w:r>
      <w:r w:rsidR="00AC47B9" w:rsidRPr="00CC0D24">
        <w:t>.</w:t>
      </w:r>
    </w:p>
    <w:p w:rsidR="00AC47B9" w:rsidRPr="00CC0D24" w:rsidRDefault="00AC47B9" w:rsidP="00AC47B9">
      <w:pPr>
        <w:numPr>
          <w:ilvl w:val="0"/>
          <w:numId w:val="23"/>
        </w:numPr>
        <w:jc w:val="both"/>
      </w:pPr>
      <w:r w:rsidRPr="00CC0D24">
        <w:t xml:space="preserve">Delegato del Rettore per le Relazioni Sindacali dal </w:t>
      </w:r>
      <w:proofErr w:type="gramStart"/>
      <w:r w:rsidRPr="00CC0D24">
        <w:t>1 ottobre</w:t>
      </w:r>
      <w:proofErr w:type="gramEnd"/>
      <w:r w:rsidRPr="00CC0D24">
        <w:t xml:space="preserve"> 2009 al 30 settembre 2012.</w:t>
      </w:r>
    </w:p>
    <w:p w:rsidR="00AC47B9" w:rsidRPr="00CC0D24" w:rsidRDefault="00AC47B9" w:rsidP="00AC47B9">
      <w:pPr>
        <w:numPr>
          <w:ilvl w:val="0"/>
          <w:numId w:val="23"/>
        </w:numPr>
        <w:jc w:val="both"/>
      </w:pPr>
      <w:r w:rsidRPr="00CC0D24">
        <w:t>Componente nominato del Consiglio Direttivo del CUS Bari per il quadriennio 2011/2014 in qualità di rappresentante del Politecnico di Bari;</w:t>
      </w:r>
    </w:p>
    <w:p w:rsidR="00AF462C" w:rsidRPr="00CC0D24" w:rsidRDefault="00AF462C" w:rsidP="00AF462C">
      <w:pPr>
        <w:numPr>
          <w:ilvl w:val="0"/>
          <w:numId w:val="23"/>
        </w:numPr>
        <w:jc w:val="both"/>
      </w:pPr>
      <w:r w:rsidRPr="00CC0D24">
        <w:t xml:space="preserve">Componente </w:t>
      </w:r>
      <w:r w:rsidR="00CB13DE" w:rsidRPr="00CC0D24">
        <w:t>eletto</w:t>
      </w:r>
      <w:r w:rsidR="005513D4" w:rsidRPr="00CC0D24">
        <w:t>, in rappresentanza dei professori di I</w:t>
      </w:r>
      <w:r w:rsidR="006F7A3F">
        <w:t>I</w:t>
      </w:r>
      <w:r w:rsidR="005513D4" w:rsidRPr="00CC0D24">
        <w:t xml:space="preserve"> fascia,</w:t>
      </w:r>
      <w:r w:rsidR="00CB13DE" w:rsidRPr="00CC0D24">
        <w:t xml:space="preserve"> </w:t>
      </w:r>
      <w:r w:rsidRPr="00CC0D24">
        <w:t xml:space="preserve">del Senato </w:t>
      </w:r>
      <w:r w:rsidR="00020C77" w:rsidRPr="00CC0D24">
        <w:t xml:space="preserve">Accademico </w:t>
      </w:r>
      <w:r w:rsidRPr="00CC0D24">
        <w:t xml:space="preserve">del Politecnico di Bari per il triennio </w:t>
      </w:r>
      <w:r w:rsidR="00404615" w:rsidRPr="00CC0D24">
        <w:t>201</w:t>
      </w:r>
      <w:r w:rsidR="0009381C" w:rsidRPr="00CC0D24">
        <w:t>2</w:t>
      </w:r>
      <w:r w:rsidR="00404615" w:rsidRPr="00CC0D24">
        <w:t>/2015</w:t>
      </w:r>
    </w:p>
    <w:p w:rsidR="009E6444" w:rsidRPr="00CC0D24" w:rsidRDefault="009E6444" w:rsidP="009E6444">
      <w:pPr>
        <w:numPr>
          <w:ilvl w:val="0"/>
          <w:numId w:val="23"/>
        </w:numPr>
        <w:jc w:val="both"/>
      </w:pPr>
      <w:r w:rsidRPr="00CC0D24">
        <w:t>Delegato del Rettore alla didattica dal novembre 2013 ad oggi;</w:t>
      </w:r>
    </w:p>
    <w:p w:rsidR="00AF462C" w:rsidRPr="00CC0D24" w:rsidRDefault="009E6444" w:rsidP="00AF462C">
      <w:pPr>
        <w:numPr>
          <w:ilvl w:val="0"/>
          <w:numId w:val="23"/>
        </w:numPr>
        <w:jc w:val="both"/>
      </w:pPr>
      <w:r w:rsidRPr="00CC0D24">
        <w:t>Componente nominato del Consiglio di Amministrazione dell’ADISU Puglia dal 28 maggio 2014 ad oggi in qualità di rappresentante del Politecnico di Bari;</w:t>
      </w:r>
    </w:p>
    <w:p w:rsidR="00AF462C" w:rsidRPr="00CC0D24" w:rsidRDefault="00AF462C" w:rsidP="00AF462C">
      <w:pPr>
        <w:numPr>
          <w:ilvl w:val="0"/>
          <w:numId w:val="23"/>
        </w:numPr>
        <w:jc w:val="both"/>
      </w:pPr>
      <w:r w:rsidRPr="00CC0D24">
        <w:t xml:space="preserve">Componente </w:t>
      </w:r>
      <w:r w:rsidR="00CB13DE" w:rsidRPr="00CC0D24">
        <w:t>eletto</w:t>
      </w:r>
      <w:r w:rsidR="005513D4" w:rsidRPr="00CC0D24">
        <w:t xml:space="preserve">, in rappresentanza dei professori di </w:t>
      </w:r>
      <w:r w:rsidR="006F7A3F">
        <w:t>I</w:t>
      </w:r>
      <w:r w:rsidR="005513D4" w:rsidRPr="00CC0D24">
        <w:t>I fascia,</w:t>
      </w:r>
      <w:r w:rsidR="00CB13DE" w:rsidRPr="00CC0D24">
        <w:t xml:space="preserve"> </w:t>
      </w:r>
      <w:r w:rsidRPr="00CC0D24">
        <w:t>del Senato accademico del Politecnico di Bari per il triennio</w:t>
      </w:r>
      <w:r w:rsidR="00EC6B64" w:rsidRPr="00CC0D24">
        <w:t xml:space="preserve"> 2015/2018</w:t>
      </w:r>
      <w:r w:rsidR="009E6444" w:rsidRPr="00CC0D24">
        <w:t>.</w:t>
      </w:r>
    </w:p>
    <w:p w:rsidR="00051AF5" w:rsidRPr="00CC0D24" w:rsidRDefault="00051AF5" w:rsidP="00051AF5">
      <w:pPr>
        <w:numPr>
          <w:ilvl w:val="0"/>
          <w:numId w:val="23"/>
        </w:numPr>
        <w:jc w:val="both"/>
      </w:pPr>
      <w:bookmarkStart w:id="7" w:name="_GoBack"/>
      <w:bookmarkEnd w:id="4"/>
      <w:bookmarkEnd w:id="5"/>
      <w:bookmarkEnd w:id="6"/>
      <w:r w:rsidRPr="00CC0D24">
        <w:t xml:space="preserve">Componente eletto, in rappresentanza dei professori di </w:t>
      </w:r>
      <w:r>
        <w:t>I</w:t>
      </w:r>
      <w:r w:rsidRPr="00CC0D24">
        <w:t xml:space="preserve">I fascia, del </w:t>
      </w:r>
      <w:r>
        <w:t xml:space="preserve">Consiglio di Amministrazione </w:t>
      </w:r>
      <w:r w:rsidRPr="00CC0D24">
        <w:t>del Politecnico di Bari per il triennio 201</w:t>
      </w:r>
      <w:r>
        <w:t>8</w:t>
      </w:r>
      <w:r w:rsidRPr="00CC0D24">
        <w:t>/20</w:t>
      </w:r>
      <w:r>
        <w:t>21</w:t>
      </w:r>
      <w:r w:rsidRPr="00CC0D24">
        <w:t>.</w:t>
      </w:r>
    </w:p>
    <w:bookmarkEnd w:id="7"/>
    <w:p w:rsidR="00051AF5" w:rsidRPr="00CC0D24" w:rsidRDefault="00051AF5">
      <w:pPr>
        <w:pStyle w:val="Rientrocorpodeltesto3"/>
        <w:spacing w:line="240" w:lineRule="auto"/>
        <w:rPr>
          <w:bCs/>
        </w:rPr>
      </w:pPr>
    </w:p>
    <w:p w:rsidR="00413F55" w:rsidRPr="00CC0D24" w:rsidRDefault="00413F55">
      <w:pPr>
        <w:pStyle w:val="Rientrocorpodeltesto3"/>
        <w:spacing w:line="240" w:lineRule="auto"/>
        <w:rPr>
          <w:bCs/>
        </w:rPr>
      </w:pPr>
      <w:r w:rsidRPr="00CC0D24">
        <w:rPr>
          <w:bCs/>
        </w:rPr>
        <w:lastRenderedPageBreak/>
        <w:t xml:space="preserve">Attività istituzionale (convenzioni, attività di ricerca commissionate da terzi </w:t>
      </w:r>
      <w:proofErr w:type="spellStart"/>
      <w:r w:rsidRPr="00CC0D24">
        <w:rPr>
          <w:bCs/>
        </w:rPr>
        <w:t>ecc</w:t>
      </w:r>
      <w:proofErr w:type="spellEnd"/>
      <w:r w:rsidRPr="00CC0D24">
        <w:rPr>
          <w:bCs/>
        </w:rPr>
        <w:t>)</w:t>
      </w:r>
    </w:p>
    <w:p w:rsidR="00413F55" w:rsidRPr="00CC0D24" w:rsidRDefault="00413F55">
      <w:pPr>
        <w:pStyle w:val="Rientrocorpodeltesto3"/>
        <w:spacing w:line="240" w:lineRule="auto"/>
        <w:rPr>
          <w:bCs/>
        </w:rPr>
      </w:pPr>
    </w:p>
    <w:p w:rsidR="00413F55" w:rsidRPr="00CC0D24" w:rsidRDefault="00413F55">
      <w:pPr>
        <w:pStyle w:val="Rientrocorpodeltesto3"/>
        <w:spacing w:line="240" w:lineRule="auto"/>
        <w:ind w:firstLine="708"/>
        <w:rPr>
          <w:b w:val="0"/>
        </w:rPr>
      </w:pPr>
      <w:r w:rsidRPr="00CC0D24">
        <w:rPr>
          <w:bCs/>
        </w:rPr>
        <w:t>Incarichi per specifiche attività</w:t>
      </w:r>
    </w:p>
    <w:p w:rsidR="00413F55" w:rsidRPr="00CC0D24" w:rsidRDefault="00C939CD" w:rsidP="00413F55">
      <w:pPr>
        <w:pStyle w:val="Rientrocorpodeltesto3"/>
        <w:numPr>
          <w:ilvl w:val="0"/>
          <w:numId w:val="4"/>
        </w:numPr>
        <w:tabs>
          <w:tab w:val="clear" w:pos="1146"/>
          <w:tab w:val="num" w:pos="709"/>
        </w:tabs>
        <w:spacing w:line="240" w:lineRule="auto"/>
        <w:ind w:left="709" w:hanging="425"/>
        <w:rPr>
          <w:b w:val="0"/>
        </w:rPr>
      </w:pPr>
      <w:bookmarkStart w:id="8" w:name="OLE_LINK1"/>
      <w:r w:rsidRPr="00CC0D24">
        <w:rPr>
          <w:b w:val="0"/>
        </w:rPr>
        <w:t>È</w:t>
      </w:r>
      <w:r w:rsidR="00413F55" w:rsidRPr="00CC0D24">
        <w:rPr>
          <w:b w:val="0"/>
        </w:rPr>
        <w:t xml:space="preserve"> stato componente del gruppo di lavoro, per la parte trasportistica, per la redazione del "</w:t>
      </w:r>
      <w:r w:rsidR="00413F55" w:rsidRPr="00CC0D24">
        <w:rPr>
          <w:bCs/>
        </w:rPr>
        <w:t>Master plan per la predisposizione del nuovo piano regolatore del Porto di Bari</w:t>
      </w:r>
      <w:r w:rsidR="00413F55" w:rsidRPr="00CC0D24">
        <w:rPr>
          <w:b w:val="0"/>
        </w:rPr>
        <w:t>" - Convenzione del 26 luglio 2002 tra l’ATI Politecnico di Bari e Università degli Studi di Bari e l’Autorità portuale di Bari. resp.</w:t>
      </w:r>
      <w:r w:rsidR="005D1BBE">
        <w:rPr>
          <w:b w:val="0"/>
        </w:rPr>
        <w:t xml:space="preserve"> </w:t>
      </w:r>
      <w:proofErr w:type="spellStart"/>
      <w:r w:rsidR="00413F55" w:rsidRPr="00CC0D24">
        <w:rPr>
          <w:b w:val="0"/>
        </w:rPr>
        <w:t>scient</w:t>
      </w:r>
      <w:proofErr w:type="spellEnd"/>
      <w:r w:rsidR="00413F55" w:rsidRPr="00CC0D24">
        <w:rPr>
          <w:b w:val="0"/>
        </w:rPr>
        <w:t>. prof. A. Petrillo (2002-03).</w:t>
      </w:r>
      <w:bookmarkEnd w:id="8"/>
    </w:p>
    <w:p w:rsidR="00413F55" w:rsidRPr="00CC0D24" w:rsidRDefault="00A216BB" w:rsidP="00413F55">
      <w:pPr>
        <w:pStyle w:val="Rientrocorpodeltesto3"/>
        <w:numPr>
          <w:ilvl w:val="0"/>
          <w:numId w:val="4"/>
        </w:numPr>
        <w:tabs>
          <w:tab w:val="clear" w:pos="1146"/>
          <w:tab w:val="num" w:pos="709"/>
        </w:tabs>
        <w:spacing w:line="240" w:lineRule="auto"/>
        <w:ind w:left="709" w:hanging="425"/>
      </w:pPr>
      <w:r w:rsidRPr="00CC0D24">
        <w:rPr>
          <w:b w:val="0"/>
        </w:rPr>
        <w:t>È</w:t>
      </w:r>
      <w:r w:rsidR="00413F55" w:rsidRPr="00CC0D24">
        <w:rPr>
          <w:b w:val="0"/>
        </w:rPr>
        <w:t xml:space="preserve"> stato referente del Politecnico quale esperto del settore Trasporti </w:t>
      </w:r>
      <w:r w:rsidR="00413F55" w:rsidRPr="00CC0D24">
        <w:t>nell’Osservatorio regionale della mobilità della Regione Puglia.</w:t>
      </w:r>
    </w:p>
    <w:p w:rsidR="00413F55" w:rsidRPr="00CC0D24" w:rsidRDefault="00A216BB" w:rsidP="00413F55">
      <w:pPr>
        <w:pStyle w:val="Rientrocorpodeltesto"/>
        <w:numPr>
          <w:ilvl w:val="0"/>
          <w:numId w:val="8"/>
        </w:numPr>
        <w:tabs>
          <w:tab w:val="clear" w:pos="1146"/>
          <w:tab w:val="num" w:pos="709"/>
        </w:tabs>
        <w:spacing w:line="240" w:lineRule="auto"/>
        <w:ind w:left="709" w:hanging="425"/>
        <w:rPr>
          <w:iCs/>
        </w:rPr>
      </w:pPr>
      <w:r w:rsidRPr="00CC0D24">
        <w:rPr>
          <w:iCs/>
        </w:rPr>
        <w:t>È</w:t>
      </w:r>
      <w:r w:rsidR="00413F55" w:rsidRPr="00CC0D24">
        <w:rPr>
          <w:iCs/>
        </w:rPr>
        <w:t xml:space="preserve"> stato rappresentante del Politecnico di Bari nella Comunità di Trasporti della Provincia di Bari per le commissioni “</w:t>
      </w:r>
      <w:r w:rsidR="00413F55" w:rsidRPr="00CC0D24">
        <w:rPr>
          <w:b/>
          <w:bCs/>
          <w:iCs/>
        </w:rPr>
        <w:t>Trasporto su gomma</w:t>
      </w:r>
      <w:r w:rsidR="00413F55" w:rsidRPr="00CC0D24">
        <w:rPr>
          <w:iCs/>
        </w:rPr>
        <w:t>” e “</w:t>
      </w:r>
      <w:r w:rsidR="00413F55" w:rsidRPr="00CC0D24">
        <w:rPr>
          <w:b/>
          <w:bCs/>
          <w:iCs/>
        </w:rPr>
        <w:t>Trasporto marittimo</w:t>
      </w:r>
      <w:r w:rsidR="00413F55" w:rsidRPr="00CC0D24">
        <w:rPr>
          <w:iCs/>
        </w:rPr>
        <w:t>” (del. n. 10 del S.A. del 28.05.2002).</w:t>
      </w:r>
    </w:p>
    <w:p w:rsidR="00413F55" w:rsidRPr="00A216BB" w:rsidRDefault="00A216BB" w:rsidP="00413F55">
      <w:pPr>
        <w:pStyle w:val="Rientrocorpodeltesto"/>
        <w:numPr>
          <w:ilvl w:val="0"/>
          <w:numId w:val="8"/>
        </w:numPr>
        <w:tabs>
          <w:tab w:val="clear" w:pos="1146"/>
          <w:tab w:val="num" w:pos="709"/>
        </w:tabs>
        <w:spacing w:line="240" w:lineRule="auto"/>
        <w:ind w:left="709" w:hanging="425"/>
        <w:rPr>
          <w:iCs/>
        </w:rPr>
      </w:pPr>
      <w:r w:rsidRPr="00A216BB">
        <w:rPr>
          <w:iCs/>
        </w:rPr>
        <w:t>È</w:t>
      </w:r>
      <w:r w:rsidR="00413F55" w:rsidRPr="00A216BB">
        <w:rPr>
          <w:iCs/>
        </w:rPr>
        <w:t xml:space="preserve"> stato </w:t>
      </w:r>
      <w:r w:rsidR="00413F55" w:rsidRPr="00A216BB">
        <w:rPr>
          <w:bCs/>
          <w:iCs/>
        </w:rPr>
        <w:t>componente d</w:t>
      </w:r>
      <w:r w:rsidR="00413F55" w:rsidRPr="00A216BB">
        <w:rPr>
          <w:iCs/>
        </w:rPr>
        <w:t xml:space="preserve">el Consiglio direttivo del </w:t>
      </w:r>
      <w:r w:rsidR="00413F55" w:rsidRPr="00A216BB">
        <w:rPr>
          <w:b/>
          <w:bCs/>
          <w:iCs/>
        </w:rPr>
        <w:t xml:space="preserve">Consorzio Nazionale Interuniversitario per i Trasporti e la Logistica </w:t>
      </w:r>
      <w:r w:rsidR="00413F55" w:rsidRPr="00A216BB">
        <w:rPr>
          <w:iCs/>
        </w:rPr>
        <w:t>– NITEL luglio 2003</w:t>
      </w:r>
      <w:r w:rsidRPr="00A216BB">
        <w:t>.</w:t>
      </w:r>
      <w:r w:rsidR="005513D4" w:rsidRPr="00A216BB">
        <w:t xml:space="preserve"> </w:t>
      </w:r>
    </w:p>
    <w:p w:rsidR="00413F55" w:rsidRPr="00CC0D24" w:rsidRDefault="00413F55" w:rsidP="00413F55">
      <w:pPr>
        <w:pStyle w:val="Rientrocorpodeltesto"/>
        <w:numPr>
          <w:ilvl w:val="0"/>
          <w:numId w:val="8"/>
        </w:numPr>
        <w:tabs>
          <w:tab w:val="clear" w:pos="1146"/>
          <w:tab w:val="num" w:pos="709"/>
        </w:tabs>
        <w:spacing w:line="240" w:lineRule="auto"/>
        <w:ind w:left="709" w:hanging="425"/>
        <w:rPr>
          <w:bCs/>
          <w:iCs/>
        </w:rPr>
      </w:pPr>
      <w:r w:rsidRPr="00CC0D24">
        <w:rPr>
          <w:bCs/>
        </w:rPr>
        <w:t xml:space="preserve">E’ stato componente del gruppo di lavoro, per la parte trasportistica, per la </w:t>
      </w:r>
      <w:r w:rsidR="00A216BB">
        <w:rPr>
          <w:bCs/>
        </w:rPr>
        <w:t xml:space="preserve">redazione </w:t>
      </w:r>
      <w:proofErr w:type="gramStart"/>
      <w:r w:rsidR="00A216BB">
        <w:rPr>
          <w:bCs/>
        </w:rPr>
        <w:t xml:space="preserve">della </w:t>
      </w:r>
      <w:r w:rsidRPr="00CC0D24">
        <w:t xml:space="preserve"> “</w:t>
      </w:r>
      <w:proofErr w:type="gramEnd"/>
      <w:r w:rsidR="00A216BB">
        <w:rPr>
          <w:b/>
          <w:i/>
          <w:iCs/>
        </w:rPr>
        <w:t>Valutazione di</w:t>
      </w:r>
      <w:r w:rsidRPr="00CC0D24">
        <w:rPr>
          <w:b/>
          <w:i/>
          <w:iCs/>
        </w:rPr>
        <w:t xml:space="preserve"> impatto economico-sociale di un progetto di  infrastrutturazione urbana: la Cittadella della Giustizia in Bari</w:t>
      </w:r>
      <w:r w:rsidRPr="00CC0D24">
        <w:rPr>
          <w:bCs/>
          <w:i/>
          <w:iCs/>
        </w:rPr>
        <w:t>.</w:t>
      </w:r>
      <w:r w:rsidRPr="00CC0D24">
        <w:rPr>
          <w:bCs/>
        </w:rPr>
        <w:t xml:space="preserve"> - Convenzione tra il DIMEG- Politecnico di Bari e </w:t>
      </w:r>
      <w:r w:rsidRPr="00CC0D24">
        <w:t>l’ing. Michele CUTULO</w:t>
      </w:r>
      <w:r w:rsidRPr="00CC0D24">
        <w:rPr>
          <w:bCs/>
        </w:rPr>
        <w:t>. resp.</w:t>
      </w:r>
      <w:r w:rsidR="005B2A8F" w:rsidRPr="00CC0D24">
        <w:rPr>
          <w:bCs/>
        </w:rPr>
        <w:t xml:space="preserve"> </w:t>
      </w:r>
      <w:proofErr w:type="spellStart"/>
      <w:r w:rsidRPr="00CC0D24">
        <w:rPr>
          <w:bCs/>
        </w:rPr>
        <w:t>scient</w:t>
      </w:r>
      <w:proofErr w:type="spellEnd"/>
      <w:r w:rsidRPr="00CC0D24">
        <w:rPr>
          <w:bCs/>
        </w:rPr>
        <w:t>. prof. N. Costantino (2005).</w:t>
      </w:r>
    </w:p>
    <w:p w:rsidR="00413F55" w:rsidRPr="00CC0D24" w:rsidRDefault="00A216BB" w:rsidP="00413F55">
      <w:pPr>
        <w:pStyle w:val="Rientrocorpodeltesto"/>
        <w:numPr>
          <w:ilvl w:val="0"/>
          <w:numId w:val="8"/>
        </w:numPr>
        <w:tabs>
          <w:tab w:val="clear" w:pos="1146"/>
          <w:tab w:val="num" w:pos="709"/>
        </w:tabs>
        <w:spacing w:line="240" w:lineRule="auto"/>
        <w:ind w:left="709" w:hanging="425"/>
        <w:rPr>
          <w:bCs/>
          <w:iCs/>
        </w:rPr>
      </w:pPr>
      <w:r w:rsidRPr="00CC0D24">
        <w:rPr>
          <w:bCs/>
        </w:rPr>
        <w:t>È</w:t>
      </w:r>
      <w:r w:rsidR="00413F55" w:rsidRPr="00CC0D24">
        <w:rPr>
          <w:bCs/>
        </w:rPr>
        <w:t xml:space="preserve"> stato componente del gruppo di lavoro, per la parte trasportistica, per la redazione della </w:t>
      </w:r>
      <w:r w:rsidR="00413F55" w:rsidRPr="00CC0D24">
        <w:t>“</w:t>
      </w:r>
      <w:r w:rsidR="00413F55" w:rsidRPr="00CC0D24">
        <w:rPr>
          <w:b/>
          <w:bCs/>
          <w:i/>
          <w:iCs/>
        </w:rPr>
        <w:t>Valutazione costi-benefici della viabilità di accesso al Centro Intermodale di Segrate</w:t>
      </w:r>
      <w:r w:rsidR="00413F55" w:rsidRPr="00CC0D24">
        <w:rPr>
          <w:bCs/>
          <w:i/>
          <w:iCs/>
        </w:rPr>
        <w:t>”</w:t>
      </w:r>
      <w:r w:rsidR="00413F55" w:rsidRPr="00CC0D24">
        <w:t>.</w:t>
      </w:r>
      <w:r w:rsidR="00413F55" w:rsidRPr="00CC0D24">
        <w:rPr>
          <w:bCs/>
        </w:rPr>
        <w:t xml:space="preserve"> - Convenzione tra il DIMEG- Politecnico di Bari e la società </w:t>
      </w:r>
      <w:r w:rsidR="00413F55" w:rsidRPr="00CC0D24">
        <w:t>DULCAS VALUE ITALIA SPA</w:t>
      </w:r>
      <w:r w:rsidR="00413F55" w:rsidRPr="00CC0D24">
        <w:rPr>
          <w:bCs/>
        </w:rPr>
        <w:t>. resp.</w:t>
      </w:r>
      <w:r w:rsidR="005B2A8F" w:rsidRPr="00CC0D24">
        <w:rPr>
          <w:bCs/>
        </w:rPr>
        <w:t xml:space="preserve"> </w:t>
      </w:r>
      <w:proofErr w:type="spellStart"/>
      <w:r w:rsidR="00413F55" w:rsidRPr="00CC0D24">
        <w:rPr>
          <w:bCs/>
        </w:rPr>
        <w:t>scient</w:t>
      </w:r>
      <w:proofErr w:type="spellEnd"/>
      <w:r w:rsidR="00413F55" w:rsidRPr="00CC0D24">
        <w:rPr>
          <w:bCs/>
        </w:rPr>
        <w:t>. prof. N. Costantino (2006).</w:t>
      </w:r>
    </w:p>
    <w:p w:rsidR="00413F55" w:rsidRPr="00CC0D24" w:rsidRDefault="00413F55">
      <w:pPr>
        <w:pStyle w:val="Rientrocorpodeltesto"/>
        <w:spacing w:line="240" w:lineRule="auto"/>
        <w:ind w:firstLine="0"/>
      </w:pPr>
    </w:p>
    <w:p w:rsidR="00105F92" w:rsidRPr="00CC0D24" w:rsidRDefault="00105F92" w:rsidP="00C939CD">
      <w:pPr>
        <w:jc w:val="both"/>
      </w:pPr>
    </w:p>
    <w:p w:rsidR="00413F55" w:rsidRPr="00CC0D24" w:rsidRDefault="00413F55">
      <w:pPr>
        <w:pStyle w:val="Rientrocorpodeltesto3"/>
        <w:spacing w:line="360" w:lineRule="auto"/>
        <w:ind w:left="425" w:hanging="425"/>
      </w:pPr>
      <w:r w:rsidRPr="00CC0D24">
        <w:t>4. Analisi dell’attività di ricerca svolta nel settore ICAR/05 - Trasporti</w:t>
      </w:r>
    </w:p>
    <w:p w:rsidR="00413F55" w:rsidRPr="005D1BBE" w:rsidRDefault="00413F55" w:rsidP="005D1BBE">
      <w:pPr>
        <w:ind w:firstLine="426"/>
        <w:jc w:val="both"/>
      </w:pPr>
      <w:bookmarkStart w:id="9" w:name="OLE_LINK21"/>
      <w:bookmarkStart w:id="10" w:name="OLE_LINK22"/>
      <w:r w:rsidRPr="00CC0D24">
        <w:t>Ha svolto attività di ricerca scientifica seguendo con attenzione l’evoluzione della ricerca nazionale ed internazionale nel settore; in particolar modo, a partire dagli anni ‘90, la ricerca è stata indirizzata allo studio ed all’analisi di modelli ed algoritmi per la simulazione dei sistemi di offerta, alla stima del</w:t>
      </w:r>
      <w:r w:rsidR="003632DF" w:rsidRPr="00CC0D24">
        <w:t>la domanda di trasporto ed alla</w:t>
      </w:r>
      <w:r w:rsidRPr="00CC0D24">
        <w:t xml:space="preserve"> </w:t>
      </w:r>
      <w:r w:rsidR="00A216BB" w:rsidRPr="005D1BBE">
        <w:t>“</w:t>
      </w:r>
      <w:r w:rsidRPr="00CC0D24">
        <w:t>assegnazione</w:t>
      </w:r>
      <w:r w:rsidR="00A216BB" w:rsidRPr="005D1BBE">
        <w:t>”</w:t>
      </w:r>
      <w:r w:rsidRPr="00CC0D24">
        <w:t xml:space="preserve"> alle reti di trasporto. </w:t>
      </w:r>
    </w:p>
    <w:bookmarkEnd w:id="9"/>
    <w:bookmarkEnd w:id="10"/>
    <w:p w:rsidR="009F48B7" w:rsidRPr="00CC0D24" w:rsidRDefault="009F48B7">
      <w:pPr>
        <w:pStyle w:val="Rientrocorpodeltesto3"/>
        <w:spacing w:line="360" w:lineRule="auto"/>
        <w:ind w:firstLine="0"/>
        <w:rPr>
          <w:b w:val="0"/>
        </w:rPr>
      </w:pPr>
    </w:p>
    <w:p w:rsidR="00762813" w:rsidRDefault="00762813" w:rsidP="00762813">
      <w:pPr>
        <w:pStyle w:val="Titol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sectPr w:rsidR="0076281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4A" w:rsidRDefault="00742C4A">
      <w:r>
        <w:separator/>
      </w:r>
    </w:p>
  </w:endnote>
  <w:endnote w:type="continuationSeparator" w:id="0">
    <w:p w:rsidR="00742C4A" w:rsidRDefault="007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E4" w:rsidRDefault="001C4E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4EE4" w:rsidRDefault="001C4E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E4" w:rsidRPr="00094DA0" w:rsidRDefault="001C4EE4" w:rsidP="00B227F9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4A" w:rsidRDefault="00742C4A">
      <w:r>
        <w:separator/>
      </w:r>
    </w:p>
  </w:footnote>
  <w:footnote w:type="continuationSeparator" w:id="0">
    <w:p w:rsidR="00742C4A" w:rsidRDefault="0074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E4" w:rsidRDefault="001C4EE4">
    <w:pPr>
      <w:pStyle w:val="Intestazione"/>
      <w:rPr>
        <w:i/>
        <w:iCs/>
      </w:rPr>
    </w:pPr>
    <w:r>
      <w:rPr>
        <w:i/>
        <w:iCs/>
      </w:rPr>
      <w:t xml:space="preserve">Mario Binetti - 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FC7F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A60E3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9CB8F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C526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7E49D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C5860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70695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FA47B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0EC7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4871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78F"/>
    <w:multiLevelType w:val="hybridMultilevel"/>
    <w:tmpl w:val="EA2E8A38"/>
    <w:lvl w:ilvl="0" w:tplc="8A3CB9F8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588"/>
    <w:multiLevelType w:val="singleLevel"/>
    <w:tmpl w:val="059A6808"/>
    <w:lvl w:ilvl="0">
      <w:start w:val="1"/>
      <w:numFmt w:val="decimal"/>
      <w:lvlText w:val="C.%1 -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1F0673C3"/>
    <w:multiLevelType w:val="hybridMultilevel"/>
    <w:tmpl w:val="C0D68A28"/>
    <w:lvl w:ilvl="0" w:tplc="DA1C1D80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47FFC"/>
    <w:multiLevelType w:val="hybridMultilevel"/>
    <w:tmpl w:val="1554B8F6"/>
    <w:lvl w:ilvl="0" w:tplc="E8665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B74FD"/>
    <w:multiLevelType w:val="hybridMultilevel"/>
    <w:tmpl w:val="C17AF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146"/>
    <w:multiLevelType w:val="multilevel"/>
    <w:tmpl w:val="7EA6050C"/>
    <w:lvl w:ilvl="0">
      <w:start w:val="1"/>
      <w:numFmt w:val="upperLetter"/>
      <w:lvlText w:val="%1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2454F"/>
    <w:multiLevelType w:val="hybridMultilevel"/>
    <w:tmpl w:val="5718AA40"/>
    <w:lvl w:ilvl="0" w:tplc="B82611D4">
      <w:start w:val="1"/>
      <w:numFmt w:val="bullet"/>
      <w:lvlText w:val="־"/>
      <w:lvlJc w:val="left"/>
      <w:pPr>
        <w:tabs>
          <w:tab w:val="num" w:pos="530"/>
        </w:tabs>
        <w:ind w:left="510" w:hanging="340"/>
      </w:pPr>
      <w:rPr>
        <w:rFonts w:hint="default"/>
        <w:sz w:val="16"/>
      </w:rPr>
    </w:lvl>
    <w:lvl w:ilvl="1" w:tplc="D0A49BB6">
      <w:start w:val="1"/>
      <w:numFmt w:val="bullet"/>
      <w:pStyle w:val="elpuntato"/>
      <w:lvlText w:val=""/>
      <w:lvlJc w:val="left"/>
      <w:pPr>
        <w:tabs>
          <w:tab w:val="num" w:pos="1440"/>
        </w:tabs>
        <w:ind w:left="1193" w:hanging="113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3A5B"/>
    <w:multiLevelType w:val="hybridMultilevel"/>
    <w:tmpl w:val="5BE603A0"/>
    <w:lvl w:ilvl="0" w:tplc="C93C853A">
      <w:start w:val="1"/>
      <w:numFmt w:val="bullet"/>
      <w:pStyle w:val="elenco2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605"/>
    <w:multiLevelType w:val="singleLevel"/>
    <w:tmpl w:val="049647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9" w15:restartNumberingAfterBreak="0">
    <w:nsid w:val="5AA35D18"/>
    <w:multiLevelType w:val="hybridMultilevel"/>
    <w:tmpl w:val="4E3EFBAE"/>
    <w:lvl w:ilvl="0" w:tplc="31F4B55A">
      <w:start w:val="2"/>
      <w:numFmt w:val="bullet"/>
      <w:pStyle w:val="elenco"/>
      <w:lvlText w:val="–"/>
      <w:lvlJc w:val="left"/>
      <w:pPr>
        <w:tabs>
          <w:tab w:val="num" w:pos="681"/>
        </w:tabs>
        <w:ind w:left="681" w:hanging="397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5A7A"/>
    <w:multiLevelType w:val="singleLevel"/>
    <w:tmpl w:val="FA3C69D2"/>
    <w:lvl w:ilvl="0">
      <w:start w:val="1"/>
      <w:numFmt w:val="decimal"/>
      <w:lvlText w:val="B.%1 - "/>
      <w:lvlJc w:val="left"/>
      <w:pPr>
        <w:tabs>
          <w:tab w:val="num" w:pos="720"/>
        </w:tabs>
        <w:ind w:left="360" w:hanging="360"/>
      </w:pPr>
    </w:lvl>
  </w:abstractNum>
  <w:abstractNum w:abstractNumId="21" w15:restartNumberingAfterBreak="0">
    <w:nsid w:val="688D40DB"/>
    <w:multiLevelType w:val="multilevel"/>
    <w:tmpl w:val="BFBA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7C307E51"/>
    <w:multiLevelType w:val="singleLevel"/>
    <w:tmpl w:val="813C585C"/>
    <w:lvl w:ilvl="0">
      <w:start w:val="1"/>
      <w:numFmt w:val="decimal"/>
      <w:lvlText w:val="A.%1 -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3" w15:restartNumberingAfterBreak="0">
    <w:nsid w:val="7E316A63"/>
    <w:multiLevelType w:val="hybridMultilevel"/>
    <w:tmpl w:val="35346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0"/>
  </w:num>
  <w:num w:numId="5">
    <w:abstractNumId w:val="17"/>
  </w:num>
  <w:num w:numId="6">
    <w:abstractNumId w:val="19"/>
  </w:num>
  <w:num w:numId="7">
    <w:abstractNumId w:val="15"/>
  </w:num>
  <w:num w:numId="8">
    <w:abstractNumId w:val="12"/>
  </w:num>
  <w:num w:numId="9">
    <w:abstractNumId w:val="16"/>
  </w:num>
  <w:num w:numId="10">
    <w:abstractNumId w:val="20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22"/>
    <w:rsid w:val="00000676"/>
    <w:rsid w:val="00020C77"/>
    <w:rsid w:val="00044F5E"/>
    <w:rsid w:val="00051AF5"/>
    <w:rsid w:val="000569E3"/>
    <w:rsid w:val="00080BF4"/>
    <w:rsid w:val="0008782A"/>
    <w:rsid w:val="0009381C"/>
    <w:rsid w:val="00094DA0"/>
    <w:rsid w:val="000A0C64"/>
    <w:rsid w:val="000E270C"/>
    <w:rsid w:val="000F590F"/>
    <w:rsid w:val="00104700"/>
    <w:rsid w:val="00105F92"/>
    <w:rsid w:val="00110020"/>
    <w:rsid w:val="00136FE0"/>
    <w:rsid w:val="00186E22"/>
    <w:rsid w:val="001A33CB"/>
    <w:rsid w:val="001C335C"/>
    <w:rsid w:val="001C4EE4"/>
    <w:rsid w:val="001D61CD"/>
    <w:rsid w:val="001D6485"/>
    <w:rsid w:val="001E1B49"/>
    <w:rsid w:val="001E3685"/>
    <w:rsid w:val="001F7798"/>
    <w:rsid w:val="002565E8"/>
    <w:rsid w:val="002674D4"/>
    <w:rsid w:val="002731A8"/>
    <w:rsid w:val="00274CDC"/>
    <w:rsid w:val="002A5D59"/>
    <w:rsid w:val="002B0921"/>
    <w:rsid w:val="002D0606"/>
    <w:rsid w:val="002F786B"/>
    <w:rsid w:val="003401F2"/>
    <w:rsid w:val="003632DF"/>
    <w:rsid w:val="003753CB"/>
    <w:rsid w:val="00376056"/>
    <w:rsid w:val="003E3D08"/>
    <w:rsid w:val="00404615"/>
    <w:rsid w:val="00413F55"/>
    <w:rsid w:val="00485F75"/>
    <w:rsid w:val="004975C1"/>
    <w:rsid w:val="004E5646"/>
    <w:rsid w:val="005513D4"/>
    <w:rsid w:val="005576A5"/>
    <w:rsid w:val="00570047"/>
    <w:rsid w:val="00572C9D"/>
    <w:rsid w:val="00592DE7"/>
    <w:rsid w:val="005931A9"/>
    <w:rsid w:val="005B2A8F"/>
    <w:rsid w:val="005D1BBE"/>
    <w:rsid w:val="005D6AA6"/>
    <w:rsid w:val="005E5902"/>
    <w:rsid w:val="005E6F45"/>
    <w:rsid w:val="00600D39"/>
    <w:rsid w:val="00611936"/>
    <w:rsid w:val="0063018E"/>
    <w:rsid w:val="006B51E0"/>
    <w:rsid w:val="006D178F"/>
    <w:rsid w:val="006E2E0E"/>
    <w:rsid w:val="006F7A3F"/>
    <w:rsid w:val="00735640"/>
    <w:rsid w:val="00741978"/>
    <w:rsid w:val="00742C4A"/>
    <w:rsid w:val="00762813"/>
    <w:rsid w:val="0077591B"/>
    <w:rsid w:val="00783B24"/>
    <w:rsid w:val="00823ECC"/>
    <w:rsid w:val="008557C9"/>
    <w:rsid w:val="00856CCA"/>
    <w:rsid w:val="00877913"/>
    <w:rsid w:val="008B0447"/>
    <w:rsid w:val="008C7AC4"/>
    <w:rsid w:val="008D6702"/>
    <w:rsid w:val="008E479C"/>
    <w:rsid w:val="009019C8"/>
    <w:rsid w:val="00906B5F"/>
    <w:rsid w:val="009240EC"/>
    <w:rsid w:val="009508EA"/>
    <w:rsid w:val="00960B5C"/>
    <w:rsid w:val="00982736"/>
    <w:rsid w:val="0099359F"/>
    <w:rsid w:val="009935BB"/>
    <w:rsid w:val="00995D62"/>
    <w:rsid w:val="009A1BE0"/>
    <w:rsid w:val="009A6ACF"/>
    <w:rsid w:val="009E6444"/>
    <w:rsid w:val="009F48B7"/>
    <w:rsid w:val="00A216BB"/>
    <w:rsid w:val="00A41676"/>
    <w:rsid w:val="00A4728D"/>
    <w:rsid w:val="00A47AFC"/>
    <w:rsid w:val="00A47E72"/>
    <w:rsid w:val="00A75D0B"/>
    <w:rsid w:val="00A81FA7"/>
    <w:rsid w:val="00A83675"/>
    <w:rsid w:val="00AB5B96"/>
    <w:rsid w:val="00AB70F3"/>
    <w:rsid w:val="00AC47B9"/>
    <w:rsid w:val="00AD178A"/>
    <w:rsid w:val="00AF462C"/>
    <w:rsid w:val="00B03683"/>
    <w:rsid w:val="00B227F9"/>
    <w:rsid w:val="00B36058"/>
    <w:rsid w:val="00B37E4B"/>
    <w:rsid w:val="00B43388"/>
    <w:rsid w:val="00B67EC0"/>
    <w:rsid w:val="00B725D1"/>
    <w:rsid w:val="00BC3566"/>
    <w:rsid w:val="00BE2B9A"/>
    <w:rsid w:val="00BF36A6"/>
    <w:rsid w:val="00C04076"/>
    <w:rsid w:val="00C067BA"/>
    <w:rsid w:val="00C143F3"/>
    <w:rsid w:val="00C16A9B"/>
    <w:rsid w:val="00C20512"/>
    <w:rsid w:val="00C569C3"/>
    <w:rsid w:val="00C64B73"/>
    <w:rsid w:val="00C92126"/>
    <w:rsid w:val="00C939CD"/>
    <w:rsid w:val="00CA4685"/>
    <w:rsid w:val="00CB13DE"/>
    <w:rsid w:val="00CC0D24"/>
    <w:rsid w:val="00CC2366"/>
    <w:rsid w:val="00CC7AA7"/>
    <w:rsid w:val="00D019D6"/>
    <w:rsid w:val="00D426E4"/>
    <w:rsid w:val="00D64C7D"/>
    <w:rsid w:val="00D9078F"/>
    <w:rsid w:val="00DA37DF"/>
    <w:rsid w:val="00DB3B84"/>
    <w:rsid w:val="00DE32EA"/>
    <w:rsid w:val="00E45977"/>
    <w:rsid w:val="00E600CA"/>
    <w:rsid w:val="00E60D6E"/>
    <w:rsid w:val="00EB017B"/>
    <w:rsid w:val="00EB5EC7"/>
    <w:rsid w:val="00EC6B64"/>
    <w:rsid w:val="00ED2C9E"/>
    <w:rsid w:val="00ED6A07"/>
    <w:rsid w:val="00EE52E7"/>
    <w:rsid w:val="00F20428"/>
    <w:rsid w:val="00F233C5"/>
    <w:rsid w:val="00F852C5"/>
    <w:rsid w:val="00FB3DBA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027F1"/>
  <w15:chartTrackingRefBased/>
  <w15:docId w15:val="{121AD53A-5EF3-6E4B-891B-45DF7F85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7AA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both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ind w:right="-2"/>
      <w:jc w:val="both"/>
      <w:outlineLvl w:val="3"/>
    </w:pPr>
    <w:rPr>
      <w:b/>
      <w:lang w:val="en-US"/>
    </w:rPr>
  </w:style>
  <w:style w:type="paragraph" w:styleId="Titolo5">
    <w:name w:val="heading 5"/>
    <w:basedOn w:val="Normale"/>
    <w:next w:val="Normale"/>
    <w:qFormat/>
    <w:pPr>
      <w:keepNext/>
      <w:outlineLvl w:val="4"/>
    </w:pPr>
  </w:style>
  <w:style w:type="paragraph" w:styleId="Titolo6">
    <w:name w:val="heading 6"/>
    <w:basedOn w:val="Normale"/>
    <w:next w:val="Normale"/>
    <w:qFormat/>
    <w:pPr>
      <w:keepNext/>
      <w:spacing w:after="240"/>
      <w:jc w:val="center"/>
      <w:outlineLvl w:val="5"/>
    </w:pPr>
    <w:rPr>
      <w:rFonts w:ascii="Book Antiqua" w:hAnsi="Book Antiqua"/>
      <w:b/>
      <w:smallCaps/>
      <w:sz w:val="4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pPr>
      <w:spacing w:line="480" w:lineRule="auto"/>
      <w:ind w:firstLine="426"/>
      <w:jc w:val="both"/>
    </w:pPr>
  </w:style>
  <w:style w:type="paragraph" w:styleId="Rientrocorpodeltesto2">
    <w:name w:val="Body Text Indent 2"/>
    <w:basedOn w:val="Normale"/>
    <w:pPr>
      <w:spacing w:line="480" w:lineRule="auto"/>
      <w:ind w:left="567"/>
      <w:jc w:val="both"/>
    </w:pPr>
  </w:style>
  <w:style w:type="paragraph" w:styleId="Rientrocorpodeltesto3">
    <w:name w:val="Body Text Indent 3"/>
    <w:basedOn w:val="Normale"/>
    <w:pPr>
      <w:spacing w:line="480" w:lineRule="auto"/>
      <w:ind w:firstLine="426"/>
      <w:jc w:val="both"/>
    </w:pPr>
    <w:rPr>
      <w:b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</w:style>
  <w:style w:type="paragraph" w:customStyle="1" w:styleId="Commento">
    <w:name w:val="Commento"/>
    <w:basedOn w:val="Normale"/>
    <w:pPr>
      <w:tabs>
        <w:tab w:val="left" w:pos="567"/>
        <w:tab w:val="left" w:pos="1134"/>
        <w:tab w:val="left" w:pos="4820"/>
        <w:tab w:val="left" w:pos="8222"/>
      </w:tabs>
      <w:jc w:val="both"/>
    </w:pPr>
    <w:rPr>
      <w:rFonts w:ascii="Lucida Handwriting" w:hAnsi="Lucida Handwriting"/>
    </w:rPr>
  </w:style>
  <w:style w:type="paragraph" w:styleId="Testodelblocco">
    <w:name w:val="Block Text"/>
    <w:basedOn w:val="Normale"/>
    <w:pPr>
      <w:ind w:left="993" w:right="282"/>
    </w:pPr>
    <w:rPr>
      <w:b/>
      <w:i/>
    </w:rPr>
  </w:style>
  <w:style w:type="paragraph" w:styleId="Corpodeltesto2">
    <w:name w:val="Body Text 2"/>
    <w:basedOn w:val="Normale"/>
    <w:pPr>
      <w:spacing w:after="240"/>
      <w:jc w:val="center"/>
    </w:pPr>
    <w:rPr>
      <w:b/>
      <w:smallCaps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elenco2">
    <w:name w:val="elenco 2"/>
    <w:basedOn w:val="Normale"/>
    <w:pPr>
      <w:numPr>
        <w:numId w:val="5"/>
      </w:numPr>
      <w:spacing w:line="360" w:lineRule="auto"/>
      <w:jc w:val="both"/>
    </w:pPr>
    <w:rPr>
      <w:bCs/>
    </w:rPr>
  </w:style>
  <w:style w:type="paragraph" w:customStyle="1" w:styleId="elenco">
    <w:name w:val="elenco"/>
    <w:basedOn w:val="Normale"/>
    <w:pPr>
      <w:numPr>
        <w:numId w:val="6"/>
      </w:numPr>
      <w:spacing w:line="360" w:lineRule="auto"/>
      <w:jc w:val="both"/>
    </w:pPr>
    <w:rPr>
      <w:bCs/>
    </w:rPr>
  </w:style>
  <w:style w:type="paragraph" w:customStyle="1" w:styleId="elpuntato">
    <w:name w:val="el puntato"/>
    <w:basedOn w:val="Normale"/>
    <w:pPr>
      <w:numPr>
        <w:ilvl w:val="1"/>
        <w:numId w:val="9"/>
      </w:numPr>
      <w:spacing w:before="40" w:after="40" w:line="360" w:lineRule="auto"/>
      <w:jc w:val="both"/>
    </w:pPr>
    <w:rPr>
      <w:sz w:val="28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0">
    <w:name w:val="List"/>
    <w:basedOn w:val="Normale"/>
    <w:pPr>
      <w:ind w:left="283" w:hanging="283"/>
    </w:pPr>
  </w:style>
  <w:style w:type="paragraph" w:styleId="Elenco20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testazionenota">
    <w:name w:val="Note Heading"/>
    <w:basedOn w:val="Normale"/>
    <w:next w:val="Normale"/>
  </w:style>
  <w:style w:type="paragraph" w:styleId="NormaleWeb">
    <w:name w:val="Normal (Web)"/>
    <w:basedOn w:val="Normale"/>
    <w:uiPriority w:val="99"/>
  </w:style>
  <w:style w:type="paragraph" w:styleId="Numeroelenco">
    <w:name w:val="List Number"/>
    <w:basedOn w:val="Normale"/>
    <w:pPr>
      <w:numPr>
        <w:numId w:val="13"/>
      </w:numPr>
    </w:pPr>
  </w:style>
  <w:style w:type="paragraph" w:styleId="Numeroelenco2">
    <w:name w:val="List Number 2"/>
    <w:basedOn w:val="Normale"/>
    <w:pPr>
      <w:numPr>
        <w:numId w:val="14"/>
      </w:numPr>
    </w:pPr>
  </w:style>
  <w:style w:type="paragraph" w:styleId="Numeroelenco3">
    <w:name w:val="List Number 3"/>
    <w:basedOn w:val="Normale"/>
    <w:pPr>
      <w:numPr>
        <w:numId w:val="15"/>
      </w:numPr>
    </w:pPr>
  </w:style>
  <w:style w:type="paragraph" w:styleId="Numeroelenco4">
    <w:name w:val="List Number 4"/>
    <w:basedOn w:val="Normale"/>
    <w:pPr>
      <w:numPr>
        <w:numId w:val="16"/>
      </w:numPr>
    </w:pPr>
  </w:style>
  <w:style w:type="paragraph" w:styleId="Numeroelenco5">
    <w:name w:val="List Number 5"/>
    <w:basedOn w:val="Normale"/>
    <w:pPr>
      <w:numPr>
        <w:numId w:val="17"/>
      </w:numPr>
    </w:pPr>
  </w:style>
  <w:style w:type="paragraph" w:styleId="PreformattatoHTML">
    <w:name w:val="HTML Preformatted"/>
    <w:basedOn w:val="Normale"/>
    <w:link w:val="PreformattatoHTMLCarattere"/>
    <w:uiPriority w:val="99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/>
      <w:ind w:firstLine="210"/>
    </w:pPr>
    <w:rPr>
      <w:sz w:val="20"/>
    </w:rPr>
  </w:style>
  <w:style w:type="paragraph" w:styleId="Primorientrocorpodeltesto2">
    <w:name w:val="Body Text First Indent 2"/>
    <w:basedOn w:val="Rientrocorpodeltesto"/>
    <w:pPr>
      <w:spacing w:after="120" w:line="240" w:lineRule="auto"/>
      <w:ind w:left="283" w:firstLine="210"/>
      <w:jc w:val="left"/>
    </w:pPr>
    <w:rPr>
      <w:sz w:val="20"/>
    </w:rPr>
  </w:style>
  <w:style w:type="paragraph" w:styleId="Puntoelenco">
    <w:name w:val="List Bullet"/>
    <w:basedOn w:val="Normale"/>
    <w:autoRedefine/>
    <w:pPr>
      <w:numPr>
        <w:numId w:val="18"/>
      </w:numPr>
    </w:pPr>
  </w:style>
  <w:style w:type="paragraph" w:styleId="Puntoelenco2">
    <w:name w:val="List Bullet 2"/>
    <w:basedOn w:val="Normale"/>
    <w:autoRedefine/>
    <w:pPr>
      <w:numPr>
        <w:numId w:val="19"/>
      </w:numPr>
    </w:pPr>
  </w:style>
  <w:style w:type="paragraph" w:styleId="Puntoelenco3">
    <w:name w:val="List Bullet 3"/>
    <w:basedOn w:val="Normale"/>
    <w:autoRedefine/>
    <w:pPr>
      <w:numPr>
        <w:numId w:val="20"/>
      </w:numPr>
    </w:pPr>
  </w:style>
  <w:style w:type="paragraph" w:styleId="Puntoelenco4">
    <w:name w:val="List Bullet 4"/>
    <w:basedOn w:val="Normale"/>
    <w:autoRedefine/>
    <w:pPr>
      <w:numPr>
        <w:numId w:val="21"/>
      </w:numPr>
    </w:pPr>
  </w:style>
  <w:style w:type="paragraph" w:styleId="Puntoelenco5">
    <w:name w:val="List Bullet 5"/>
    <w:basedOn w:val="Normale"/>
    <w:autoRedefine/>
    <w:pPr>
      <w:numPr>
        <w:numId w:val="22"/>
      </w:numPr>
    </w:pPr>
  </w:style>
  <w:style w:type="paragraph" w:styleId="Rientronormale">
    <w:name w:val="Normal Indent"/>
    <w:basedOn w:val="Normale"/>
    <w:pPr>
      <w:ind w:left="708"/>
    </w:p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stocommento">
    <w:name w:val="annotation text"/>
    <w:basedOn w:val="Normale"/>
    <w:semiHidden/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dichiusura">
    <w:name w:val="endnote text"/>
    <w:basedOn w:val="Normale"/>
    <w:semiHidden/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83B24"/>
    <w:pPr>
      <w:ind w:left="708"/>
    </w:pPr>
  </w:style>
  <w:style w:type="paragraph" w:styleId="Testofumetto">
    <w:name w:val="Balloon Text"/>
    <w:basedOn w:val="Normale"/>
    <w:link w:val="TestofumettoCarattere"/>
    <w:rsid w:val="00FF1B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F1B28"/>
    <w:rPr>
      <w:sz w:val="18"/>
      <w:szCs w:val="18"/>
    </w:rPr>
  </w:style>
  <w:style w:type="paragraph" w:customStyle="1" w:styleId="Default">
    <w:name w:val="Default"/>
    <w:rsid w:val="00044F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D0606"/>
    <w:rPr>
      <w:i/>
      <w:iCs/>
    </w:rPr>
  </w:style>
  <w:style w:type="character" w:styleId="Enfasigrassetto">
    <w:name w:val="Strong"/>
    <w:basedOn w:val="Carpredefinitoparagrafo"/>
    <w:uiPriority w:val="22"/>
    <w:qFormat/>
    <w:rsid w:val="002D0606"/>
    <w:rPr>
      <w:b/>
      <w:bCs/>
    </w:rPr>
  </w:style>
  <w:style w:type="paragraph" w:styleId="Nessunaspaziatura">
    <w:name w:val="No Spacing"/>
    <w:uiPriority w:val="1"/>
    <w:qFormat/>
    <w:rsid w:val="00611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B70F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generali</vt:lpstr>
    </vt:vector>
  </TitlesOfParts>
  <Company> 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generali</dc:title>
  <dc:subject/>
  <dc:creator>mbtti POLITECNICO DI BARI</dc:creator>
  <cp:keywords/>
  <cp:lastModifiedBy>Ing. Gabriella Balacco</cp:lastModifiedBy>
  <cp:revision>4</cp:revision>
  <cp:lastPrinted>2019-02-21T12:36:00Z</cp:lastPrinted>
  <dcterms:created xsi:type="dcterms:W3CDTF">2019-02-21T12:26:00Z</dcterms:created>
  <dcterms:modified xsi:type="dcterms:W3CDTF">2019-02-21T14:52:00Z</dcterms:modified>
</cp:coreProperties>
</file>