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252" w:rsidRPr="00933DDD" w:rsidRDefault="00220BD5" w:rsidP="0039354C">
      <w:pPr>
        <w:shd w:val="clear" w:color="auto" w:fill="FFFFFF"/>
        <w:spacing w:line="150" w:lineRule="atLeast"/>
        <w:rPr>
          <w:rFonts w:ascii="Helvetica" w:hAnsi="Helvetica" w:cs="Helvetica"/>
          <w:color w:val="000000"/>
          <w:sz w:val="16"/>
          <w:szCs w:val="16"/>
          <w:lang w:val="it-IT"/>
        </w:rPr>
      </w:pPr>
      <w:r w:rsidRPr="00933DDD">
        <w:rPr>
          <w:rFonts w:ascii="Helvetica" w:hAnsi="Helvetica" w:cs="Helvetica"/>
          <w:color w:val="000000"/>
          <w:sz w:val="20"/>
          <w:szCs w:val="20"/>
          <w:lang w:val="it-IT"/>
        </w:rPr>
        <w:t>Test</w:t>
      </w:r>
      <w:r w:rsidR="00B16508" w:rsidRPr="00933DDD">
        <w:rPr>
          <w:rFonts w:ascii="Helvetica" w:hAnsi="Helvetica" w:cs="Helvetica"/>
          <w:color w:val="000000"/>
          <w:sz w:val="20"/>
          <w:szCs w:val="20"/>
          <w:lang w:val="it-IT"/>
        </w:rPr>
        <w:t xml:space="preserve"> </w:t>
      </w:r>
      <w:proofErr w:type="spellStart"/>
      <w:r w:rsidR="00884C77" w:rsidRPr="00933DDD">
        <w:rPr>
          <w:rFonts w:ascii="Helvetica" w:hAnsi="Helvetica" w:cs="Helvetica"/>
          <w:color w:val="000000"/>
          <w:sz w:val="20"/>
          <w:szCs w:val="20"/>
          <w:lang w:val="it-IT"/>
        </w:rPr>
        <w:t>Engineer</w:t>
      </w:r>
      <w:proofErr w:type="spellEnd"/>
      <w:r w:rsidR="00933DDD" w:rsidRPr="00933DDD">
        <w:rPr>
          <w:rFonts w:ascii="Helvetica" w:hAnsi="Helvetica" w:cs="Helvetica"/>
          <w:color w:val="000000"/>
          <w:sz w:val="20"/>
          <w:szCs w:val="20"/>
          <w:lang w:val="it-IT"/>
        </w:rPr>
        <w:t xml:space="preserve"> Senior</w:t>
      </w:r>
      <w:r w:rsidR="00884C77" w:rsidRPr="00933DDD">
        <w:rPr>
          <w:rFonts w:ascii="Helvetica" w:hAnsi="Helvetica" w:cs="Helvetica"/>
          <w:color w:val="000000"/>
          <w:sz w:val="20"/>
          <w:szCs w:val="20"/>
          <w:lang w:val="it-IT"/>
        </w:rPr>
        <w:t xml:space="preserve"> </w:t>
      </w:r>
      <w:r w:rsidR="00933DDD">
        <w:rPr>
          <w:rFonts w:ascii="Helvetica" w:hAnsi="Helvetica" w:cs="Helvetica"/>
          <w:color w:val="000000"/>
          <w:sz w:val="20"/>
          <w:szCs w:val="20"/>
          <w:lang w:val="it-IT"/>
        </w:rPr>
        <w:t>ERP/BI</w:t>
      </w:r>
    </w:p>
    <w:p w:rsidR="00102DE8" w:rsidRPr="00933DDD" w:rsidRDefault="00102DE8" w:rsidP="008F0252">
      <w:pPr>
        <w:shd w:val="clear" w:color="auto" w:fill="FFFFFF"/>
        <w:rPr>
          <w:rFonts w:ascii="Helvetica" w:hAnsi="Helvetica" w:cs="Helvetica"/>
          <w:color w:val="000000"/>
          <w:sz w:val="16"/>
          <w:szCs w:val="16"/>
          <w:lang w:val="it-IT"/>
        </w:rPr>
      </w:pPr>
    </w:p>
    <w:p w:rsidR="00933DDD" w:rsidRPr="00102DE8" w:rsidRDefault="00933DDD" w:rsidP="00933DDD">
      <w:pPr>
        <w:shd w:val="clear" w:color="auto" w:fill="FFFFFF"/>
        <w:rPr>
          <w:rFonts w:ascii="Helvetica" w:hAnsi="Helvetica" w:cs="Helvetica"/>
          <w:color w:val="000000"/>
          <w:sz w:val="20"/>
          <w:szCs w:val="20"/>
          <w:lang w:val="it-IT"/>
        </w:rPr>
      </w:pPr>
      <w:r w:rsidRPr="00933DDD">
        <w:rPr>
          <w:rFonts w:ascii="Arial" w:hAnsi="Arial" w:cs="Arial"/>
          <w:lang w:val="it-IT"/>
        </w:rPr>
        <w:t>Descrizione Attività/Competenze</w:t>
      </w:r>
      <w:r w:rsidRPr="00102DE8">
        <w:rPr>
          <w:rFonts w:ascii="Helvetica" w:hAnsi="Helvetica" w:cs="Helvetica"/>
          <w:color w:val="000000"/>
          <w:sz w:val="20"/>
          <w:szCs w:val="20"/>
          <w:lang w:val="it-IT"/>
        </w:rPr>
        <w:t>:</w:t>
      </w:r>
    </w:p>
    <w:p w:rsidR="008F0252" w:rsidRPr="00277273" w:rsidRDefault="008F0252" w:rsidP="008F0252">
      <w:pPr>
        <w:shd w:val="clear" w:color="auto" w:fill="FFFFFF"/>
        <w:rPr>
          <w:rFonts w:ascii="Helvetica" w:hAnsi="Helvetica" w:cs="Helvetica"/>
          <w:color w:val="000000"/>
          <w:sz w:val="16"/>
          <w:szCs w:val="16"/>
          <w:lang w:val="it-IT"/>
        </w:rPr>
      </w:pPr>
    </w:p>
    <w:p w:rsidR="00933DDD" w:rsidRPr="00933DDD" w:rsidRDefault="00933DDD" w:rsidP="00933DDD">
      <w:pPr>
        <w:pStyle w:val="Paragrafoelenco"/>
        <w:numPr>
          <w:ilvl w:val="0"/>
          <w:numId w:val="39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933DDD">
        <w:rPr>
          <w:rFonts w:ascii="Arial" w:hAnsi="Arial" w:cs="Arial"/>
          <w:sz w:val="20"/>
          <w:szCs w:val="20"/>
          <w:lang w:val="it-IT"/>
        </w:rPr>
        <w:t>Definisce la strategia di test. Valuta i tempi i rischi e le priorità pianificando l’esecuzione dei</w:t>
      </w:r>
    </w:p>
    <w:p w:rsidR="00933DDD" w:rsidRDefault="00933DDD" w:rsidP="00933DDD">
      <w:pPr>
        <w:shd w:val="clear" w:color="auto" w:fill="FFFFFF"/>
        <w:spacing w:line="150" w:lineRule="atLeast"/>
        <w:ind w:left="720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</w:rPr>
        <w:t>test</w:t>
      </w:r>
    </w:p>
    <w:p w:rsidR="00787A7D" w:rsidRPr="00102DE8" w:rsidRDefault="001D5685" w:rsidP="00102DE8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Progettare ed eseguire</w:t>
      </w:r>
      <w:r w:rsidR="00563B3E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</w:t>
      </w: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T</w:t>
      </w:r>
      <w:r w:rsidR="00671A34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est</w:t>
      </w: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Funzionali</w:t>
      </w:r>
      <w:r w:rsidR="00671A34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ed E2E</w:t>
      </w:r>
      <w:r w:rsidR="00485E25" w:rsidRPr="00485E25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</w:t>
      </w:r>
      <w:r w:rsidR="00485E25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con metodologie manuali e automatiche</w:t>
      </w:r>
      <w:r w:rsidR="00485E25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,</w:t>
      </w:r>
      <w:r w:rsidR="00671A34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</w:t>
      </w: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nel rispetto de</w:t>
      </w:r>
      <w:r w:rsidR="00671A34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i </w:t>
      </w:r>
      <w:r w:rsidR="00B16508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vincoli di tempo</w:t>
      </w: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e costi</w:t>
      </w:r>
      <w:r w:rsidR="00B16508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imposti dal progetto;</w:t>
      </w:r>
    </w:p>
    <w:p w:rsidR="001D5685" w:rsidRPr="00102DE8" w:rsidRDefault="001D5685" w:rsidP="00102DE8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Collaborare alla definizione delle strategie di Validazione Software</w:t>
      </w:r>
    </w:p>
    <w:p w:rsidR="001D5685" w:rsidRPr="00102DE8" w:rsidRDefault="001D5685" w:rsidP="00102DE8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Generare reportistica di avanzamento delle attività di Test</w:t>
      </w:r>
    </w:p>
    <w:p w:rsidR="001D5685" w:rsidRPr="00102DE8" w:rsidRDefault="001D5685" w:rsidP="00102DE8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Coordinare piccoli gruppi di lavoro che operano su progetti</w:t>
      </w:r>
    </w:p>
    <w:p w:rsidR="00B16508" w:rsidRPr="00102DE8" w:rsidRDefault="001D5685" w:rsidP="00102DE8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Eseguire </w:t>
      </w:r>
      <w:proofErr w:type="spellStart"/>
      <w:r w:rsidR="00615A1E" w:rsidRPr="00615A1E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troubleshooting</w:t>
      </w:r>
      <w:proofErr w:type="spellEnd"/>
      <w:r w:rsidR="00AE502D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,</w:t>
      </w:r>
      <w:r w:rsidR="00615A1E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</w:t>
      </w: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tracciamento </w:t>
      </w:r>
      <w:r w:rsidR="00485E25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e </w:t>
      </w:r>
      <w:r w:rsidR="00615A1E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verifica delle</w:t>
      </w:r>
      <w:r w:rsidR="00AE502D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anomalie</w:t>
      </w: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. </w:t>
      </w:r>
    </w:p>
    <w:p w:rsidR="00D17ECA" w:rsidRPr="00102DE8" w:rsidRDefault="00485E25" w:rsidP="00102DE8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Garantir</w:t>
      </w:r>
      <w:r w:rsidR="00D17ECA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e il raggiungimento dei livelli di copertura dei test necessari al rilascio in campo dei progetti;</w:t>
      </w:r>
    </w:p>
    <w:p w:rsidR="00B16508" w:rsidRPr="00102DE8" w:rsidRDefault="001D5685" w:rsidP="00102DE8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Eseguire</w:t>
      </w:r>
      <w:r w:rsidR="00D17ECA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</w:t>
      </w:r>
      <w:r w:rsidR="00B16508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attività di User </w:t>
      </w:r>
      <w:proofErr w:type="spellStart"/>
      <w:r w:rsidR="00B16508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Acceptance</w:t>
      </w:r>
      <w:proofErr w:type="spellEnd"/>
      <w:r w:rsidR="00B16508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Test </w:t>
      </w:r>
      <w:r w:rsidR="00AE502D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a supporto del</w:t>
      </w:r>
      <w:r w:rsidR="00B16508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Business prima del rilascio in produzione delle nuove funzionalità;</w:t>
      </w:r>
    </w:p>
    <w:p w:rsidR="00B16508" w:rsidRDefault="001D5685" w:rsidP="00102DE8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Produrre</w:t>
      </w:r>
      <w:r w:rsidR="00D17ECA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</w:t>
      </w:r>
      <w:r w:rsidR="00AE502D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la </w:t>
      </w:r>
      <w:r w:rsidR="00B16508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documentazione di competenza </w:t>
      </w:r>
      <w:r w:rsidR="00D17ECA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QA </w:t>
      </w:r>
      <w:r w:rsidR="00B16508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(Test Book e Test Report)</w:t>
      </w: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.</w:t>
      </w:r>
    </w:p>
    <w:p w:rsidR="00AE502D" w:rsidRDefault="00AE502D" w:rsidP="00102DE8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Identificare migliorie ai processi di test e contribuire alla loro implementazione.</w:t>
      </w:r>
    </w:p>
    <w:p w:rsidR="00933DDD" w:rsidRDefault="00933DDD" w:rsidP="00933DDD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Ottime</w:t>
      </w: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conoscenze sistemistiche in ambito</w:t>
      </w:r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</w:t>
      </w:r>
      <w:proofErr w:type="spellStart"/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unix</w:t>
      </w:r>
      <w:proofErr w:type="spellEnd"/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/</w:t>
      </w:r>
      <w:proofErr w:type="spellStart"/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windows</w:t>
      </w:r>
      <w:proofErr w:type="spellEnd"/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, </w:t>
      </w:r>
      <w:proofErr w:type="spellStart"/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shell</w:t>
      </w:r>
      <w:proofErr w:type="spellEnd"/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</w:t>
      </w:r>
      <w:proofErr w:type="spellStart"/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scripting</w:t>
      </w:r>
      <w:proofErr w:type="spellEnd"/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,</w:t>
      </w: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</w:t>
      </w:r>
      <w:proofErr w:type="spellStart"/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sql</w:t>
      </w:r>
      <w:proofErr w:type="spellEnd"/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, Soap UI.</w:t>
      </w:r>
      <w:r w:rsidRPr="00836F63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</w:t>
      </w:r>
    </w:p>
    <w:p w:rsidR="00933DDD" w:rsidRDefault="00933DDD" w:rsidP="00933DDD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C</w:t>
      </w: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onoscenza dei prodotti </w:t>
      </w:r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HP </w:t>
      </w:r>
      <w:proofErr w:type="spellStart"/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Quality</w:t>
      </w:r>
      <w:proofErr w:type="spellEnd"/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Center/ALM, </w:t>
      </w:r>
      <w:proofErr w:type="spellStart"/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Quick</w:t>
      </w:r>
      <w:proofErr w:type="spellEnd"/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Test Professional. </w:t>
      </w:r>
    </w:p>
    <w:p w:rsidR="00933DDD" w:rsidRPr="00102DE8" w:rsidRDefault="00933DDD" w:rsidP="00A91D74">
      <w:pPr>
        <w:shd w:val="clear" w:color="auto" w:fill="FFFFFF"/>
        <w:spacing w:line="150" w:lineRule="atLeast"/>
        <w:ind w:left="720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</w:p>
    <w:p w:rsidR="00B16508" w:rsidRPr="008F0252" w:rsidRDefault="00B16508" w:rsidP="008F0252">
      <w:pPr>
        <w:ind w:left="765"/>
        <w:rPr>
          <w:rFonts w:ascii="Helvetica" w:hAnsi="Helvetica" w:cs="Helvetica"/>
          <w:color w:val="000000"/>
          <w:sz w:val="16"/>
          <w:szCs w:val="16"/>
          <w:lang w:val="it-IT"/>
        </w:rPr>
      </w:pPr>
    </w:p>
    <w:p w:rsidR="00933DDD" w:rsidRDefault="00933DDD" w:rsidP="00933DDD">
      <w:pPr>
        <w:shd w:val="clear" w:color="auto" w:fill="FFFFFF"/>
        <w:rPr>
          <w:rFonts w:ascii="Helvetica" w:hAnsi="Helvetica" w:cs="Helvetica"/>
          <w:color w:val="000000"/>
          <w:sz w:val="20"/>
          <w:szCs w:val="20"/>
        </w:rPr>
      </w:pPr>
      <w:proofErr w:type="spellStart"/>
      <w:r>
        <w:rPr>
          <w:rFonts w:ascii="Arial" w:hAnsi="Arial" w:cs="Arial"/>
        </w:rPr>
        <w:t>Formazione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Esperienza</w:t>
      </w:r>
      <w:proofErr w:type="spellEnd"/>
      <w:r w:rsidRPr="00102DE8">
        <w:rPr>
          <w:rFonts w:ascii="Helvetica" w:hAnsi="Helvetica" w:cs="Helvetica"/>
          <w:color w:val="000000"/>
          <w:sz w:val="20"/>
          <w:szCs w:val="20"/>
        </w:rPr>
        <w:t>:</w:t>
      </w:r>
    </w:p>
    <w:p w:rsidR="00102DE8" w:rsidRPr="00102DE8" w:rsidRDefault="00102DE8" w:rsidP="00102DE8">
      <w:pPr>
        <w:shd w:val="clear" w:color="auto" w:fill="FFFFFF"/>
        <w:rPr>
          <w:rFonts w:ascii="Helvetica" w:hAnsi="Helvetica" w:cs="Helvetica"/>
          <w:color w:val="000000"/>
          <w:sz w:val="20"/>
          <w:szCs w:val="20"/>
        </w:rPr>
      </w:pPr>
    </w:p>
    <w:p w:rsidR="00102DE8" w:rsidRPr="00102DE8" w:rsidRDefault="00563B3E" w:rsidP="00102DE8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150" w:lineRule="atLeast"/>
        <w:rPr>
          <w:rFonts w:ascii="Helvetica" w:eastAsia="Times New Roman" w:hAnsi="Helvetica" w:cs="Helvetica"/>
          <w:b/>
          <w:color w:val="000000"/>
          <w:sz w:val="20"/>
          <w:szCs w:val="20"/>
          <w:lang w:val="it-IT"/>
        </w:rPr>
      </w:pP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Esperienza di a</w:t>
      </w:r>
      <w:r w:rsidR="008E4E61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lmeno 4/5</w:t>
      </w: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anni nel ruolo di </w:t>
      </w:r>
      <w:r w:rsidRPr="00102DE8">
        <w:rPr>
          <w:rFonts w:ascii="Helvetica" w:eastAsia="Times New Roman" w:hAnsi="Helvetica" w:cs="Helvetica"/>
          <w:b/>
          <w:color w:val="000000"/>
          <w:sz w:val="20"/>
          <w:szCs w:val="20"/>
          <w:lang w:val="it-IT"/>
        </w:rPr>
        <w:t>Tester su uno o più dei seguenti ambiti:</w:t>
      </w:r>
    </w:p>
    <w:p w:rsidR="00F81AA6" w:rsidRPr="00521960" w:rsidRDefault="00F81AA6" w:rsidP="00F81AA6">
      <w:pPr>
        <w:numPr>
          <w:ilvl w:val="1"/>
          <w:numId w:val="36"/>
        </w:numPr>
        <w:shd w:val="clear" w:color="auto" w:fill="FFFFFF"/>
        <w:spacing w:line="150" w:lineRule="atLeast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521960">
        <w:rPr>
          <w:rFonts w:ascii="Helvetica" w:hAnsi="Helvetica" w:cs="Helvetica"/>
          <w:b/>
          <w:color w:val="000000" w:themeColor="text1"/>
          <w:sz w:val="20"/>
          <w:szCs w:val="20"/>
        </w:rPr>
        <w:t>Systems, Applications and Products in data processing (SAP);</w:t>
      </w:r>
    </w:p>
    <w:p w:rsidR="00F81AA6" w:rsidRPr="00521960" w:rsidRDefault="00F81AA6" w:rsidP="00F81AA6">
      <w:pPr>
        <w:numPr>
          <w:ilvl w:val="1"/>
          <w:numId w:val="36"/>
        </w:numPr>
        <w:shd w:val="clear" w:color="auto" w:fill="FFFFFF"/>
        <w:spacing w:line="150" w:lineRule="atLeast"/>
        <w:rPr>
          <w:rFonts w:ascii="Helvetica" w:hAnsi="Helvetica" w:cs="Helvetica"/>
          <w:b/>
          <w:color w:val="000000" w:themeColor="text1"/>
          <w:sz w:val="20"/>
          <w:szCs w:val="20"/>
          <w:lang w:val="it-IT"/>
        </w:rPr>
      </w:pPr>
      <w:r w:rsidRPr="00521960">
        <w:rPr>
          <w:rFonts w:ascii="Helvetica" w:hAnsi="Helvetica" w:cs="Helvetica"/>
          <w:b/>
          <w:color w:val="000000" w:themeColor="text1"/>
          <w:sz w:val="20"/>
          <w:szCs w:val="20"/>
          <w:lang w:val="it-IT"/>
        </w:rPr>
        <w:t>Enterprise Resource Planning (EPR);</w:t>
      </w:r>
    </w:p>
    <w:p w:rsidR="00F81AA6" w:rsidRPr="00521960" w:rsidRDefault="00F81AA6" w:rsidP="00F81AA6">
      <w:pPr>
        <w:numPr>
          <w:ilvl w:val="1"/>
          <w:numId w:val="36"/>
        </w:numPr>
        <w:shd w:val="clear" w:color="auto" w:fill="FFFFFF"/>
        <w:spacing w:line="150" w:lineRule="atLeast"/>
        <w:rPr>
          <w:rFonts w:ascii="Helvetica" w:hAnsi="Helvetica" w:cs="Helvetica"/>
          <w:b/>
          <w:color w:val="000000" w:themeColor="text1"/>
          <w:sz w:val="20"/>
          <w:szCs w:val="20"/>
          <w:lang w:val="it-IT"/>
        </w:rPr>
      </w:pPr>
      <w:r w:rsidRPr="00521960">
        <w:rPr>
          <w:rFonts w:ascii="Helvetica" w:hAnsi="Helvetica" w:cs="Helvetica"/>
          <w:b/>
          <w:color w:val="000000" w:themeColor="text1"/>
          <w:sz w:val="20"/>
          <w:szCs w:val="20"/>
          <w:lang w:val="it-IT"/>
        </w:rPr>
        <w:t>Business Intelligence (BI)</w:t>
      </w:r>
    </w:p>
    <w:p w:rsidR="00563B3E" w:rsidRPr="00102DE8" w:rsidRDefault="00563B3E" w:rsidP="00102DE8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Conoscenza delle metodologie di validazione del software in ambito Agile, </w:t>
      </w:r>
      <w:proofErr w:type="spellStart"/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Waterfall</w:t>
      </w:r>
      <w:proofErr w:type="spellEnd"/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o </w:t>
      </w:r>
      <w:proofErr w:type="spellStart"/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DevOps</w:t>
      </w:r>
      <w:proofErr w:type="spellEnd"/>
    </w:p>
    <w:p w:rsidR="008F0252" w:rsidRPr="00102DE8" w:rsidRDefault="00563B3E" w:rsidP="00102DE8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Conoscenza dei processi di </w:t>
      </w:r>
      <w:proofErr w:type="spellStart"/>
      <w:r w:rsidR="008F0252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Incident</w:t>
      </w:r>
      <w:proofErr w:type="spellEnd"/>
      <w:r w:rsidR="008F0252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/</w:t>
      </w:r>
      <w:proofErr w:type="spellStart"/>
      <w:r w:rsidR="008F0252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Defect</w:t>
      </w:r>
      <w:proofErr w:type="spellEnd"/>
      <w:r w:rsidR="008F0252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Management e dei processi di </w:t>
      </w:r>
      <w:proofErr w:type="spellStart"/>
      <w:r w:rsidR="008F0252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Change</w:t>
      </w:r>
      <w:proofErr w:type="spellEnd"/>
      <w:r w:rsidR="008F0252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Management;</w:t>
      </w:r>
    </w:p>
    <w:p w:rsidR="00B16508" w:rsidRPr="00102DE8" w:rsidRDefault="0056200D" w:rsidP="002052D6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Gradita </w:t>
      </w:r>
      <w:r w:rsidR="00B16508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certifi</w:t>
      </w:r>
      <w:bookmarkStart w:id="0" w:name="_GoBack"/>
      <w:bookmarkEnd w:id="0"/>
      <w:r w:rsidR="00B16508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cazione ISTQB</w:t>
      </w: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</w:t>
      </w:r>
      <w:r w:rsid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Foundation </w:t>
      </w:r>
      <w:r w:rsidR="00B16508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o ISEB ed ITIL;</w:t>
      </w:r>
    </w:p>
    <w:p w:rsidR="00B16508" w:rsidRPr="00102DE8" w:rsidRDefault="00B16508" w:rsidP="00102DE8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Buona conoscenza della lingua inglese</w:t>
      </w:r>
      <w:r w:rsidR="0056200D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scritta e parlata</w:t>
      </w: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.</w:t>
      </w:r>
    </w:p>
    <w:p w:rsidR="008F0252" w:rsidRPr="00624DCF" w:rsidRDefault="008F0252" w:rsidP="008F0252">
      <w:pPr>
        <w:ind w:left="720"/>
        <w:rPr>
          <w:rFonts w:ascii="Helvetica" w:eastAsia="Times New Roman" w:hAnsi="Helvetica" w:cs="Helvetica"/>
          <w:color w:val="000000"/>
          <w:sz w:val="16"/>
          <w:szCs w:val="16"/>
          <w:lang w:val="it-IT"/>
        </w:rPr>
      </w:pPr>
    </w:p>
    <w:p w:rsidR="008F0252" w:rsidRPr="00B16508" w:rsidRDefault="008F0252" w:rsidP="008F0252">
      <w:pPr>
        <w:shd w:val="clear" w:color="auto" w:fill="FFFFFF"/>
        <w:spacing w:line="150" w:lineRule="atLeast"/>
        <w:ind w:left="317"/>
        <w:rPr>
          <w:rFonts w:ascii="Arial" w:hAnsi="Arial" w:cs="Arial"/>
          <w:color w:val="666666"/>
          <w:sz w:val="16"/>
          <w:szCs w:val="16"/>
          <w:lang w:val="it-IT"/>
        </w:rPr>
      </w:pPr>
    </w:p>
    <w:p w:rsidR="00A91D74" w:rsidRPr="00A91D74" w:rsidRDefault="00A91D74" w:rsidP="00A91D74">
      <w:pPr>
        <w:shd w:val="clear" w:color="auto" w:fill="FFFFFF"/>
        <w:rPr>
          <w:rFonts w:ascii="Helvetica" w:hAnsi="Helvetica" w:cs="Helvetica"/>
          <w:color w:val="000000"/>
          <w:sz w:val="20"/>
          <w:szCs w:val="20"/>
          <w:lang w:val="it-IT"/>
        </w:rPr>
      </w:pPr>
      <w:r w:rsidRPr="00A91D74">
        <w:rPr>
          <w:rFonts w:ascii="Helvetica" w:hAnsi="Helvetica" w:cs="Helvetica"/>
          <w:b/>
          <w:color w:val="000000"/>
          <w:sz w:val="20"/>
          <w:szCs w:val="20"/>
          <w:lang w:val="it-IT"/>
        </w:rPr>
        <w:t>Come candidarsi:</w:t>
      </w:r>
      <w:r w:rsidRPr="00A91D74">
        <w:rPr>
          <w:rFonts w:ascii="Helvetica" w:hAnsi="Helvetica" w:cs="Helvetica"/>
          <w:color w:val="000000"/>
          <w:sz w:val="20"/>
          <w:szCs w:val="20"/>
          <w:lang w:val="it-IT"/>
        </w:rPr>
        <w:t xml:space="preserve"> inviare una mail con il proprio CV avente come oggetto la Job </w:t>
      </w:r>
      <w:proofErr w:type="spellStart"/>
      <w:r w:rsidRPr="00A91D74">
        <w:rPr>
          <w:rFonts w:ascii="Helvetica" w:hAnsi="Helvetica" w:cs="Helvetica"/>
          <w:color w:val="000000"/>
          <w:sz w:val="20"/>
          <w:szCs w:val="20"/>
          <w:lang w:val="it-IT"/>
        </w:rPr>
        <w:t>Description</w:t>
      </w:r>
      <w:proofErr w:type="spellEnd"/>
      <w:r w:rsidRPr="00A91D74">
        <w:rPr>
          <w:rFonts w:ascii="Helvetica" w:hAnsi="Helvetica" w:cs="Helvetica"/>
          <w:color w:val="000000"/>
          <w:sz w:val="20"/>
          <w:szCs w:val="20"/>
          <w:lang w:val="it-IT"/>
        </w:rPr>
        <w:t xml:space="preserve"> di riferimento ai seguenti indirizzi: </w:t>
      </w:r>
      <w:hyperlink r:id="rId9" w:history="1">
        <w:r w:rsidRPr="00A91D74">
          <w:rPr>
            <w:rStyle w:val="Collegamentoipertestuale"/>
            <w:rFonts w:ascii="Helvetica" w:hAnsi="Helvetica" w:cs="Helvetica"/>
            <w:color w:val="000000"/>
            <w:sz w:val="20"/>
            <w:szCs w:val="20"/>
            <w:lang w:val="it-IT"/>
          </w:rPr>
          <w:t>giuliana.leonetti@altran.it</w:t>
        </w:r>
      </w:hyperlink>
      <w:r w:rsidRPr="00A91D74">
        <w:rPr>
          <w:rFonts w:ascii="Helvetica" w:hAnsi="Helvetica" w:cs="Helvetica"/>
          <w:color w:val="000000"/>
          <w:sz w:val="20"/>
          <w:szCs w:val="20"/>
          <w:lang w:val="it-IT"/>
        </w:rPr>
        <w:t xml:space="preserve"> </w:t>
      </w:r>
      <w:hyperlink r:id="rId10" w:history="1">
        <w:r w:rsidRPr="00A91D74">
          <w:rPr>
            <w:rStyle w:val="Collegamentoipertestuale"/>
            <w:rFonts w:ascii="Helvetica" w:hAnsi="Helvetica" w:cs="Helvetica"/>
            <w:color w:val="000000"/>
            <w:sz w:val="20"/>
            <w:szCs w:val="20"/>
            <w:lang w:val="it-IT"/>
          </w:rPr>
          <w:t>gianluca.caruso@altran.it</w:t>
        </w:r>
      </w:hyperlink>
    </w:p>
    <w:p w:rsidR="00A91D74" w:rsidRPr="00A91D74" w:rsidRDefault="00A91D74" w:rsidP="00A91D74">
      <w:pPr>
        <w:shd w:val="clear" w:color="auto" w:fill="FFFFFF"/>
        <w:rPr>
          <w:rFonts w:ascii="Helvetica" w:hAnsi="Helvetica" w:cs="Helvetica"/>
          <w:color w:val="000000"/>
          <w:sz w:val="20"/>
          <w:szCs w:val="20"/>
          <w:lang w:val="it-IT"/>
        </w:rPr>
      </w:pPr>
    </w:p>
    <w:p w:rsidR="00A91D74" w:rsidRDefault="00A91D74" w:rsidP="00A91D74">
      <w:pPr>
        <w:shd w:val="clear" w:color="auto" w:fill="FFFFFF"/>
        <w:rPr>
          <w:rFonts w:ascii="Helvetica" w:hAnsi="Helvetica" w:cs="Helvetica"/>
          <w:color w:val="000000"/>
          <w:sz w:val="20"/>
          <w:szCs w:val="20"/>
        </w:rPr>
      </w:pPr>
      <w:proofErr w:type="spellStart"/>
      <w:r>
        <w:rPr>
          <w:rFonts w:ascii="Helvetica" w:hAnsi="Helvetica" w:cs="Helvetica"/>
          <w:b/>
          <w:color w:val="000000"/>
          <w:sz w:val="20"/>
          <w:szCs w:val="20"/>
        </w:rPr>
        <w:t>Termine</w:t>
      </w:r>
      <w:proofErr w:type="spellEnd"/>
      <w:r>
        <w:rPr>
          <w:rFonts w:ascii="Helvetica" w:hAnsi="Helvetica" w:cs="Helvetica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Helvetica" w:hAnsi="Helvetica" w:cs="Helvetica"/>
          <w:b/>
          <w:color w:val="000000"/>
          <w:sz w:val="20"/>
          <w:szCs w:val="20"/>
        </w:rPr>
        <w:t>presentazione</w:t>
      </w:r>
      <w:proofErr w:type="spellEnd"/>
      <w:r>
        <w:rPr>
          <w:rFonts w:ascii="Helvetica" w:hAnsi="Helvetica" w:cs="Helvetica"/>
          <w:b/>
          <w:color w:val="000000"/>
          <w:sz w:val="20"/>
          <w:szCs w:val="20"/>
        </w:rPr>
        <w:t xml:space="preserve"> candidature:</w:t>
      </w:r>
      <w:r>
        <w:rPr>
          <w:rFonts w:ascii="Helvetica" w:hAnsi="Helvetica" w:cs="Helvetica"/>
          <w:color w:val="000000"/>
          <w:sz w:val="20"/>
          <w:szCs w:val="20"/>
        </w:rPr>
        <w:t xml:space="preserve"> 31 </w:t>
      </w:r>
      <w:proofErr w:type="spellStart"/>
      <w:r>
        <w:rPr>
          <w:rFonts w:ascii="Helvetica" w:hAnsi="Helvetica" w:cs="Helvetica"/>
          <w:color w:val="000000"/>
          <w:sz w:val="20"/>
          <w:szCs w:val="20"/>
        </w:rPr>
        <w:t>Marzo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 xml:space="preserve"> 2019</w:t>
      </w:r>
    </w:p>
    <w:p w:rsidR="00B16508" w:rsidRDefault="00B16508" w:rsidP="00B16508">
      <w:pPr>
        <w:shd w:val="clear" w:color="auto" w:fill="FFFFFF"/>
        <w:spacing w:line="150" w:lineRule="atLeast"/>
        <w:ind w:left="677"/>
        <w:rPr>
          <w:rFonts w:ascii="Arial" w:eastAsia="Times New Roman" w:hAnsi="Arial" w:cs="Arial"/>
          <w:color w:val="666666"/>
          <w:sz w:val="16"/>
          <w:szCs w:val="12"/>
          <w:lang w:val="it-IT"/>
        </w:rPr>
      </w:pPr>
    </w:p>
    <w:p w:rsidR="001D1B8F" w:rsidRPr="00B16508" w:rsidRDefault="001D1B8F" w:rsidP="00B16508">
      <w:pPr>
        <w:shd w:val="clear" w:color="auto" w:fill="FFFFFF"/>
        <w:spacing w:line="150" w:lineRule="atLeast"/>
        <w:ind w:left="677"/>
        <w:rPr>
          <w:rFonts w:ascii="Arial" w:eastAsia="Times New Roman" w:hAnsi="Arial" w:cs="Arial"/>
          <w:color w:val="666666"/>
          <w:sz w:val="16"/>
          <w:szCs w:val="12"/>
          <w:lang w:val="it-IT"/>
        </w:rPr>
      </w:pPr>
    </w:p>
    <w:sectPr w:rsidR="001D1B8F" w:rsidRPr="00B165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.75pt;height:8.25pt" o:bullet="t">
        <v:imagedata r:id="rId1" o:title="ul"/>
      </v:shape>
    </w:pict>
  </w:numPicBullet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366B2"/>
    <w:multiLevelType w:val="multilevel"/>
    <w:tmpl w:val="F8662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8C820A2"/>
    <w:multiLevelType w:val="multilevel"/>
    <w:tmpl w:val="BECAC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0B4B716B"/>
    <w:multiLevelType w:val="hybridMultilevel"/>
    <w:tmpl w:val="B8808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1344AB"/>
    <w:multiLevelType w:val="multilevel"/>
    <w:tmpl w:val="30022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ADD3DDC"/>
    <w:multiLevelType w:val="multilevel"/>
    <w:tmpl w:val="A2949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4BD175B"/>
    <w:multiLevelType w:val="multilevel"/>
    <w:tmpl w:val="8CBCA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5D00D09"/>
    <w:multiLevelType w:val="multilevel"/>
    <w:tmpl w:val="76D8D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51FD0D3F"/>
    <w:multiLevelType w:val="multilevel"/>
    <w:tmpl w:val="9F12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31122E"/>
    <w:multiLevelType w:val="multilevel"/>
    <w:tmpl w:val="37AA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E11198"/>
    <w:multiLevelType w:val="hybridMultilevel"/>
    <w:tmpl w:val="EA3808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1" w15:restartNumberingAfterBreak="0">
    <w:nsid w:val="6427695D"/>
    <w:multiLevelType w:val="multilevel"/>
    <w:tmpl w:val="B2481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6017DF6"/>
    <w:multiLevelType w:val="multilevel"/>
    <w:tmpl w:val="290E5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9E36B0"/>
    <w:multiLevelType w:val="multilevel"/>
    <w:tmpl w:val="79F0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A9644E5"/>
    <w:multiLevelType w:val="multilevel"/>
    <w:tmpl w:val="9C2E3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A2E1B01"/>
    <w:multiLevelType w:val="hybridMultilevel"/>
    <w:tmpl w:val="3D58E0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8" w15:restartNumberingAfterBreak="0">
    <w:nsid w:val="7E32205D"/>
    <w:multiLevelType w:val="multilevel"/>
    <w:tmpl w:val="99C21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9"/>
  </w:num>
  <w:num w:numId="2">
    <w:abstractNumId w:val="14"/>
  </w:num>
  <w:num w:numId="3">
    <w:abstractNumId w:val="11"/>
  </w:num>
  <w:num w:numId="4">
    <w:abstractNumId w:val="35"/>
  </w:num>
  <w:num w:numId="5">
    <w:abstractNumId w:val="17"/>
  </w:num>
  <w:num w:numId="6">
    <w:abstractNumId w:val="22"/>
  </w:num>
  <w:num w:numId="7">
    <w:abstractNumId w:val="25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0"/>
  </w:num>
  <w:num w:numId="19">
    <w:abstractNumId w:val="21"/>
  </w:num>
  <w:num w:numId="20">
    <w:abstractNumId w:val="30"/>
  </w:num>
  <w:num w:numId="21">
    <w:abstractNumId w:val="23"/>
  </w:num>
  <w:num w:numId="22">
    <w:abstractNumId w:val="12"/>
  </w:num>
  <w:num w:numId="23">
    <w:abstractNumId w:val="37"/>
  </w:num>
  <w:num w:numId="24">
    <w:abstractNumId w:val="16"/>
  </w:num>
  <w:num w:numId="25">
    <w:abstractNumId w:val="18"/>
  </w:num>
  <w:num w:numId="26">
    <w:abstractNumId w:val="33"/>
  </w:num>
  <w:num w:numId="27">
    <w:abstractNumId w:val="19"/>
  </w:num>
  <w:num w:numId="28">
    <w:abstractNumId w:val="26"/>
  </w:num>
  <w:num w:numId="29">
    <w:abstractNumId w:val="34"/>
  </w:num>
  <w:num w:numId="30">
    <w:abstractNumId w:val="10"/>
  </w:num>
  <w:num w:numId="31">
    <w:abstractNumId w:val="32"/>
  </w:num>
  <w:num w:numId="32">
    <w:abstractNumId w:val="31"/>
  </w:num>
  <w:num w:numId="33">
    <w:abstractNumId w:val="24"/>
  </w:num>
  <w:num w:numId="34">
    <w:abstractNumId w:val="27"/>
  </w:num>
  <w:num w:numId="35">
    <w:abstractNumId w:val="36"/>
  </w:num>
  <w:num w:numId="36">
    <w:abstractNumId w:val="13"/>
  </w:num>
  <w:num w:numId="37">
    <w:abstractNumId w:val="28"/>
  </w:num>
  <w:num w:numId="38">
    <w:abstractNumId w:val="3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748"/>
    <w:rsid w:val="0003686B"/>
    <w:rsid w:val="00057A20"/>
    <w:rsid w:val="000C6AF8"/>
    <w:rsid w:val="000D5E25"/>
    <w:rsid w:val="000F7CEB"/>
    <w:rsid w:val="00101098"/>
    <w:rsid w:val="00102DE8"/>
    <w:rsid w:val="001230DE"/>
    <w:rsid w:val="001513F9"/>
    <w:rsid w:val="00151C02"/>
    <w:rsid w:val="001A34F7"/>
    <w:rsid w:val="001D1B8F"/>
    <w:rsid w:val="001D5685"/>
    <w:rsid w:val="001F2F4F"/>
    <w:rsid w:val="00215B25"/>
    <w:rsid w:val="00220BD5"/>
    <w:rsid w:val="002306FE"/>
    <w:rsid w:val="00241708"/>
    <w:rsid w:val="00277273"/>
    <w:rsid w:val="002D07DD"/>
    <w:rsid w:val="0031022A"/>
    <w:rsid w:val="00320452"/>
    <w:rsid w:val="00322D87"/>
    <w:rsid w:val="0039354C"/>
    <w:rsid w:val="003F262C"/>
    <w:rsid w:val="004278DA"/>
    <w:rsid w:val="00445748"/>
    <w:rsid w:val="00451582"/>
    <w:rsid w:val="00475895"/>
    <w:rsid w:val="00477B7E"/>
    <w:rsid w:val="00485E25"/>
    <w:rsid w:val="00490EBF"/>
    <w:rsid w:val="004B26EA"/>
    <w:rsid w:val="005270B6"/>
    <w:rsid w:val="0056200D"/>
    <w:rsid w:val="00563B3E"/>
    <w:rsid w:val="005B61F0"/>
    <w:rsid w:val="005C19AF"/>
    <w:rsid w:val="00613E96"/>
    <w:rsid w:val="00614D15"/>
    <w:rsid w:val="00615A1E"/>
    <w:rsid w:val="00630817"/>
    <w:rsid w:val="00645252"/>
    <w:rsid w:val="00671A34"/>
    <w:rsid w:val="006D3D74"/>
    <w:rsid w:val="00753CE2"/>
    <w:rsid w:val="00757BCD"/>
    <w:rsid w:val="00787A7D"/>
    <w:rsid w:val="00824F24"/>
    <w:rsid w:val="0083569A"/>
    <w:rsid w:val="00851A6B"/>
    <w:rsid w:val="00884C77"/>
    <w:rsid w:val="008E4E61"/>
    <w:rsid w:val="008F0252"/>
    <w:rsid w:val="008F49EA"/>
    <w:rsid w:val="00933DDD"/>
    <w:rsid w:val="009E377E"/>
    <w:rsid w:val="00A64D89"/>
    <w:rsid w:val="00A91D74"/>
    <w:rsid w:val="00A9204E"/>
    <w:rsid w:val="00AA5A66"/>
    <w:rsid w:val="00AE502D"/>
    <w:rsid w:val="00B16508"/>
    <w:rsid w:val="00B50EDF"/>
    <w:rsid w:val="00BA3AFB"/>
    <w:rsid w:val="00BB3487"/>
    <w:rsid w:val="00C0337F"/>
    <w:rsid w:val="00C051D2"/>
    <w:rsid w:val="00C4577C"/>
    <w:rsid w:val="00CB4D41"/>
    <w:rsid w:val="00D1448B"/>
    <w:rsid w:val="00D17ECA"/>
    <w:rsid w:val="00D201D4"/>
    <w:rsid w:val="00D23991"/>
    <w:rsid w:val="00D31B05"/>
    <w:rsid w:val="00DB4BC4"/>
    <w:rsid w:val="00E27AFF"/>
    <w:rsid w:val="00E41B1B"/>
    <w:rsid w:val="00E877FA"/>
    <w:rsid w:val="00EB0393"/>
    <w:rsid w:val="00F12468"/>
    <w:rsid w:val="00F615A7"/>
    <w:rsid w:val="00F81AA6"/>
    <w:rsid w:val="00F8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14D9C"/>
  <w15:chartTrackingRefBased/>
  <w15:docId w15:val="{18B0998E-F4CB-4E4F-AEB6-85ECEF836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3569A"/>
  </w:style>
  <w:style w:type="paragraph" w:styleId="Titolo1">
    <w:name w:val="heading 1"/>
    <w:basedOn w:val="Normale"/>
    <w:next w:val="Normale"/>
    <w:link w:val="Titolo1Carattere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Titolo6Carattere">
    <w:name w:val="Titolo 6 Carattere"/>
    <w:basedOn w:val="Carpredefinitoparagrafo"/>
    <w:link w:val="Titolo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645252"/>
    <w:rPr>
      <w:i/>
      <w:iCs/>
      <w:color w:val="1F4E79" w:themeColor="accent1" w:themeShade="80"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45252"/>
    <w:rPr>
      <w:i/>
      <w:iCs/>
      <w:color w:val="1F4E79" w:themeColor="accent1" w:themeShade="80"/>
    </w:rPr>
  </w:style>
  <w:style w:type="character" w:styleId="Riferimentodelicato">
    <w:name w:val="Subtle Reference"/>
    <w:basedOn w:val="Carpredefinitoparagrafo"/>
    <w:uiPriority w:val="31"/>
    <w:qFormat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Titolodellibro">
    <w:name w:val="Book Title"/>
    <w:basedOn w:val="Carpredefinitoparagrafo"/>
    <w:uiPriority w:val="33"/>
    <w:qFormat/>
    <w:rPr>
      <w:b/>
      <w:bCs/>
      <w:i/>
      <w:iCs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645252"/>
    <w:rPr>
      <w:color w:val="1F4E79" w:themeColor="accent1" w:themeShade="80"/>
      <w:u w:val="single"/>
    </w:rPr>
  </w:style>
  <w:style w:type="character" w:styleId="Collegamentovisitato">
    <w:name w:val="FollowedHyperlink"/>
    <w:basedOn w:val="Carpredefinitoparagrafo"/>
    <w:uiPriority w:val="99"/>
    <w:unhideWhenUsed/>
    <w:rPr>
      <w:color w:val="954F72" w:themeColor="followedHyperlink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5252"/>
    <w:rPr>
      <w:rFonts w:ascii="Segoe UI" w:hAnsi="Segoe UI" w:cs="Segoe UI"/>
      <w:szCs w:val="18"/>
    </w:rPr>
  </w:style>
  <w:style w:type="paragraph" w:styleId="Testodelblocco">
    <w:name w:val="Block Text"/>
    <w:basedOn w:val="Normale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45252"/>
    <w:rPr>
      <w:szCs w:val="16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645252"/>
    <w:rPr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645252"/>
    <w:rPr>
      <w:sz w:val="22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5252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5252"/>
    <w:rPr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525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5252"/>
    <w:rPr>
      <w:b/>
      <w:bCs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45252"/>
    <w:rPr>
      <w:rFonts w:ascii="Segoe UI" w:hAnsi="Segoe UI" w:cs="Segoe UI"/>
      <w:szCs w:val="16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645252"/>
    <w:rPr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645252"/>
    <w:rPr>
      <w:szCs w:val="20"/>
    </w:rPr>
  </w:style>
  <w:style w:type="paragraph" w:styleId="Indirizzomittente">
    <w:name w:val="envelope return"/>
    <w:basedOn w:val="Normale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5252"/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5252"/>
    <w:rPr>
      <w:szCs w:val="20"/>
    </w:rPr>
  </w:style>
  <w:style w:type="character" w:styleId="CodiceHTML">
    <w:name w:val="HTML Code"/>
    <w:basedOn w:val="Carpredefinitoparagrafo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TastieraHTML">
    <w:name w:val="HTML Keyboard"/>
    <w:basedOn w:val="Carpredefinitoparagrafo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645252"/>
    <w:rPr>
      <w:rFonts w:ascii="Consolas" w:hAnsi="Consolas"/>
      <w:szCs w:val="20"/>
    </w:rPr>
  </w:style>
  <w:style w:type="character" w:styleId="MacchinadascrivereHTML">
    <w:name w:val="HTML Typewriter"/>
    <w:basedOn w:val="Carpredefinitoparagrafo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Testomacro">
    <w:name w:val="macro"/>
    <w:link w:val="TestomacroCarattere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645252"/>
    <w:rPr>
      <w:rFonts w:ascii="Consolas" w:hAnsi="Consolas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645252"/>
    <w:rPr>
      <w:rFonts w:ascii="Consolas" w:hAnsi="Consolas"/>
      <w:szCs w:val="21"/>
    </w:rPr>
  </w:style>
  <w:style w:type="character" w:styleId="Testosegnaposto">
    <w:name w:val="Placeholder Text"/>
    <w:basedOn w:val="Carpredefinitoparagrafo"/>
    <w:uiPriority w:val="99"/>
    <w:semiHidden/>
    <w:rsid w:val="00645252"/>
    <w:rPr>
      <w:color w:val="3B3838" w:themeColor="background2" w:themeShade="40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6D3D74"/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D3D74"/>
  </w:style>
  <w:style w:type="paragraph" w:styleId="Pidipagina">
    <w:name w:val="footer"/>
    <w:basedOn w:val="Normale"/>
    <w:link w:val="PidipaginaCarattere"/>
    <w:uiPriority w:val="99"/>
    <w:semiHidden/>
    <w:unhideWhenUsed/>
    <w:rsid w:val="006D3D74"/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D3D74"/>
  </w:style>
  <w:style w:type="paragraph" w:styleId="Sommario9">
    <w:name w:val="toc 9"/>
    <w:basedOn w:val="Normale"/>
    <w:next w:val="Normale"/>
    <w:autoRedefine/>
    <w:uiPriority w:val="39"/>
    <w:semiHidden/>
    <w:unhideWhenUsed/>
    <w:rsid w:val="0083569A"/>
    <w:pPr>
      <w:spacing w:after="120"/>
      <w:ind w:left="1757"/>
    </w:pPr>
  </w:style>
  <w:style w:type="table" w:styleId="Grigliatabella">
    <w:name w:val="Table Grid"/>
    <w:basedOn w:val="Tabellanormale"/>
    <w:rsid w:val="001513F9"/>
    <w:rPr>
      <w:rFonts w:ascii="Arial" w:eastAsia="Times New Roman" w:hAnsi="Arial" w:cs="Arial"/>
      <w:sz w:val="24"/>
      <w:szCs w:val="24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unhideWhenUsed/>
    <w:qFormat/>
    <w:rsid w:val="00F61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927408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5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0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92411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8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419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806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337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887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828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2092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920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7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0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7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4660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7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91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1002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39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716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986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5135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824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8358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23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373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963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4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6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312716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02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74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86710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569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059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28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596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3528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2161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1868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7241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91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8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4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716035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9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78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00596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22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31034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866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9865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862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3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8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81390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40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16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86325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618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37644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177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8337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7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969492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82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56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48894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198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58032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060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888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276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8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62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60634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65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9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54470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048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81221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78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2707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614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gianluca.caruso@altran.it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giuliana.leonetti@altran.i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eretto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65A231-9767-449B-95A7-0AFE9ACFA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(blank).dotx</Template>
  <TotalTime>2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Beretto Silvia</dc:creator>
  <cp:keywords/>
  <dc:description/>
  <cp:lastModifiedBy>User1</cp:lastModifiedBy>
  <cp:revision>3</cp:revision>
  <dcterms:created xsi:type="dcterms:W3CDTF">2018-12-13T17:18:00Z</dcterms:created>
  <dcterms:modified xsi:type="dcterms:W3CDTF">2019-02-07T10:52:00Z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