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B484" w14:textId="77777777" w:rsidR="00AD2ECD" w:rsidRDefault="00340DE0">
      <w:pPr>
        <w:spacing w:after="0" w:line="259" w:lineRule="auto"/>
        <w:ind w:left="187"/>
      </w:pPr>
      <w:r>
        <w:rPr>
          <w:b/>
          <w:sz w:val="24"/>
        </w:rPr>
        <w:t xml:space="preserve">Schema di convenzione aperta per l’accesso da parte delle Pubbliche </w:t>
      </w:r>
    </w:p>
    <w:p w14:paraId="3577EC2B" w14:textId="77777777" w:rsidR="00AD2ECD" w:rsidRDefault="00340DE0">
      <w:pPr>
        <w:spacing w:after="0" w:line="241" w:lineRule="auto"/>
        <w:ind w:firstLine="0"/>
        <w:jc w:val="center"/>
      </w:pPr>
      <w:r>
        <w:rPr>
          <w:b/>
          <w:sz w:val="24"/>
        </w:rPr>
        <w:t>Amministrazioni ai dati degli studenti e dei laureati del</w:t>
      </w:r>
      <w:r w:rsidR="00AD0C19">
        <w:rPr>
          <w:b/>
          <w:sz w:val="24"/>
        </w:rPr>
        <w:t xml:space="preserve"> Politecnico di Bari</w:t>
      </w:r>
      <w:r>
        <w:rPr>
          <w:b/>
          <w:sz w:val="24"/>
        </w:rPr>
        <w:t xml:space="preserve"> ai sensi dell’articolo 58 del codice dell’amministrazione digitale </w:t>
      </w:r>
      <w:r w:rsidR="00AD0C19" w:rsidRPr="00381469">
        <w:rPr>
          <w:i/>
          <w:sz w:val="24"/>
        </w:rPr>
        <w:t xml:space="preserve">(modalità di fruibilità del dato e </w:t>
      </w:r>
      <w:r w:rsidR="00381469" w:rsidRPr="00381469">
        <w:rPr>
          <w:i/>
          <w:sz w:val="24"/>
        </w:rPr>
        <w:t xml:space="preserve">titolarità del dato </w:t>
      </w:r>
      <w:proofErr w:type="spellStart"/>
      <w:r w:rsidR="00381469" w:rsidRPr="00381469">
        <w:rPr>
          <w:i/>
          <w:sz w:val="24"/>
        </w:rPr>
        <w:t>D.Lgs</w:t>
      </w:r>
      <w:proofErr w:type="spellEnd"/>
      <w:r w:rsidR="00381469" w:rsidRPr="00381469">
        <w:rPr>
          <w:i/>
          <w:sz w:val="24"/>
        </w:rPr>
        <w:t xml:space="preserve"> 235/10)</w:t>
      </w:r>
    </w:p>
    <w:p w14:paraId="54ABFAA5" w14:textId="77777777" w:rsidR="00AD2ECD" w:rsidRDefault="00340DE0">
      <w:pPr>
        <w:spacing w:after="0" w:line="259" w:lineRule="auto"/>
        <w:ind w:left="85" w:firstLine="0"/>
        <w:jc w:val="center"/>
      </w:pPr>
      <w:r>
        <w:t xml:space="preserve"> </w:t>
      </w:r>
    </w:p>
    <w:p w14:paraId="64BB81A7" w14:textId="77777777" w:rsidR="00AD2ECD" w:rsidRDefault="00340DE0">
      <w:pPr>
        <w:spacing w:after="0" w:line="259" w:lineRule="auto"/>
        <w:ind w:left="16" w:right="1"/>
        <w:jc w:val="center"/>
      </w:pPr>
      <w:r>
        <w:rPr>
          <w:b/>
        </w:rPr>
        <w:t xml:space="preserve">CONVENZIONE </w:t>
      </w:r>
    </w:p>
    <w:p w14:paraId="0869CB39" w14:textId="77777777" w:rsidR="00AD2ECD" w:rsidRDefault="00340DE0">
      <w:pPr>
        <w:spacing w:after="0" w:line="259" w:lineRule="auto"/>
        <w:ind w:left="83" w:firstLine="0"/>
        <w:jc w:val="center"/>
      </w:pPr>
      <w:r>
        <w:rPr>
          <w:b/>
        </w:rPr>
        <w:t xml:space="preserve"> </w:t>
      </w:r>
    </w:p>
    <w:p w14:paraId="5DA5FE3B" w14:textId="77777777" w:rsidR="00AD2ECD" w:rsidRDefault="00340DE0">
      <w:pPr>
        <w:pStyle w:val="Titolo1"/>
        <w:spacing w:after="0" w:line="259" w:lineRule="auto"/>
        <w:jc w:val="center"/>
      </w:pPr>
      <w:r>
        <w:t xml:space="preserve">tra </w:t>
      </w:r>
    </w:p>
    <w:p w14:paraId="441703F0" w14:textId="77777777" w:rsidR="00AD2ECD" w:rsidRDefault="00340DE0">
      <w:pPr>
        <w:spacing w:after="0" w:line="259" w:lineRule="auto"/>
        <w:ind w:left="85" w:firstLine="0"/>
        <w:jc w:val="center"/>
      </w:pPr>
      <w:r>
        <w:t xml:space="preserve"> </w:t>
      </w:r>
    </w:p>
    <w:p w14:paraId="41FED43F" w14:textId="53DC6B90" w:rsidR="00AD2ECD" w:rsidRDefault="00AD0C19" w:rsidP="00AD0C19">
      <w:pPr>
        <w:ind w:left="-5"/>
        <w:jc w:val="both"/>
      </w:pPr>
      <w:r>
        <w:t>Il Politecnico di Bari</w:t>
      </w:r>
      <w:r w:rsidR="00340DE0">
        <w:t>, di seguito “</w:t>
      </w:r>
      <w:r>
        <w:t>Politecnico</w:t>
      </w:r>
      <w:r w:rsidR="00340DE0">
        <w:t xml:space="preserve">”, nella persona del Rettore, </w:t>
      </w:r>
      <w:r w:rsidR="00A8221C">
        <w:t>CUPERTINO</w:t>
      </w:r>
      <w:r>
        <w:t xml:space="preserve"> </w:t>
      </w:r>
      <w:r w:rsidR="00A8221C">
        <w:t>Francesco</w:t>
      </w:r>
      <w:r w:rsidR="00340DE0">
        <w:t xml:space="preserve">, domiciliato per la carica in </w:t>
      </w:r>
      <w:r>
        <w:t>Via Amendola 125</w:t>
      </w:r>
      <w:r w:rsidR="00340DE0">
        <w:t xml:space="preserve"> – 7012</w:t>
      </w:r>
      <w:r>
        <w:t>5</w:t>
      </w:r>
      <w:r w:rsidR="00340DE0">
        <w:t xml:space="preserve"> Bari, in qualità di Titolare del trattamento dei dati personali oggetto della presente convenzione,  </w:t>
      </w:r>
    </w:p>
    <w:p w14:paraId="6821485B" w14:textId="77777777" w:rsidR="00AD2ECD" w:rsidRDefault="00340DE0" w:rsidP="00A8361F">
      <w:pPr>
        <w:spacing w:after="3"/>
        <w:ind w:left="4728" w:right="-16" w:hanging="4743"/>
        <w:jc w:val="center"/>
      </w:pPr>
      <w:r>
        <w:rPr>
          <w:b/>
        </w:rPr>
        <w:t>e</w:t>
      </w:r>
    </w:p>
    <w:p w14:paraId="5FE1B23C" w14:textId="77777777" w:rsidR="00AD2ECD" w:rsidRDefault="00340DE0">
      <w:pPr>
        <w:spacing w:after="0" w:line="259" w:lineRule="auto"/>
        <w:ind w:left="0" w:firstLine="0"/>
      </w:pPr>
      <w:r>
        <w:t xml:space="preserve"> </w:t>
      </w:r>
    </w:p>
    <w:p w14:paraId="707F8634" w14:textId="77777777" w:rsidR="00AD2ECD" w:rsidRDefault="00340DE0">
      <w:pPr>
        <w:spacing w:after="44"/>
        <w:ind w:left="-5"/>
      </w:pPr>
      <w:r>
        <w:t xml:space="preserve">Ente _______________________________________________________(di seguito </w:t>
      </w:r>
    </w:p>
    <w:p w14:paraId="674C73FF" w14:textId="77777777" w:rsidR="00AD2ECD" w:rsidRDefault="00340DE0">
      <w:pPr>
        <w:spacing w:after="44"/>
        <w:ind w:left="-5"/>
      </w:pPr>
      <w:r>
        <w:t xml:space="preserve">Soggetto fruitore) C.F______________________________________ </w:t>
      </w:r>
    </w:p>
    <w:p w14:paraId="7B0AE842" w14:textId="77777777" w:rsidR="00AD2ECD" w:rsidRDefault="00340DE0">
      <w:pPr>
        <w:spacing w:after="38"/>
        <w:ind w:left="-5" w:right="634"/>
      </w:pPr>
      <w:r>
        <w:t xml:space="preserve">P. IVA__________________________________________________________ nella persona di __________________________________________________ domiciliato per la carica in _________________________________________ </w:t>
      </w:r>
      <w:proofErr w:type="spellStart"/>
      <w:r>
        <w:t>in</w:t>
      </w:r>
      <w:proofErr w:type="spellEnd"/>
      <w:r>
        <w:t xml:space="preserve"> qualità di _____________________________________________________ </w:t>
      </w:r>
    </w:p>
    <w:p w14:paraId="6C7D1805" w14:textId="77777777" w:rsidR="00AD2ECD" w:rsidRDefault="00340DE0">
      <w:pPr>
        <w:spacing w:after="0" w:line="259" w:lineRule="auto"/>
        <w:ind w:left="0" w:firstLine="0"/>
      </w:pPr>
      <w:r>
        <w:rPr>
          <w:b/>
        </w:rPr>
        <w:t xml:space="preserve"> </w:t>
      </w:r>
    </w:p>
    <w:p w14:paraId="160F7553" w14:textId="77777777" w:rsidR="00AD2ECD" w:rsidRDefault="00340DE0">
      <w:pPr>
        <w:pStyle w:val="Titolo1"/>
        <w:spacing w:after="0" w:line="259" w:lineRule="auto"/>
        <w:jc w:val="center"/>
      </w:pPr>
      <w:r>
        <w:t xml:space="preserve">VISTI </w:t>
      </w:r>
    </w:p>
    <w:p w14:paraId="6A14AE37" w14:textId="77777777" w:rsidR="00AD2ECD" w:rsidRDefault="00340DE0">
      <w:pPr>
        <w:spacing w:after="0" w:line="259" w:lineRule="auto"/>
        <w:ind w:left="0" w:firstLine="0"/>
      </w:pPr>
      <w:r>
        <w:t xml:space="preserve"> </w:t>
      </w:r>
    </w:p>
    <w:p w14:paraId="366C759B" w14:textId="77777777" w:rsidR="00AD2ECD" w:rsidRDefault="00340DE0" w:rsidP="00BF70C2">
      <w:pPr>
        <w:numPr>
          <w:ilvl w:val="0"/>
          <w:numId w:val="1"/>
        </w:numPr>
        <w:ind w:hanging="360"/>
      </w:pPr>
      <w:r>
        <w:t xml:space="preserve">il DPR 28 dicembre 2000, n. 445 recante il Testo Unico delle disposizioni legislative e regolamentari in materia di documentazione amministrativa;  </w:t>
      </w:r>
    </w:p>
    <w:p w14:paraId="79E89E49" w14:textId="77777777" w:rsidR="00AD2ECD" w:rsidRDefault="00340DE0" w:rsidP="00BF70C2">
      <w:pPr>
        <w:spacing w:after="0" w:line="259" w:lineRule="auto"/>
        <w:ind w:left="720" w:hanging="360"/>
      </w:pPr>
      <w:r>
        <w:t xml:space="preserve"> </w:t>
      </w:r>
    </w:p>
    <w:p w14:paraId="6C0D54B2" w14:textId="77777777" w:rsidR="00BF70C2" w:rsidRDefault="00BF70C2" w:rsidP="00BF70C2">
      <w:pPr>
        <w:numPr>
          <w:ilvl w:val="0"/>
          <w:numId w:val="8"/>
        </w:numPr>
        <w:ind w:hanging="360"/>
        <w:jc w:val="both"/>
        <w:rPr>
          <w:strike/>
          <w:color w:val="FF0000"/>
        </w:rPr>
      </w:pPr>
      <w:r w:rsidRPr="00BF70C2">
        <w:rPr>
          <w:color w:val="242524"/>
        </w:rPr>
        <w:t xml:space="preserve">il </w:t>
      </w:r>
      <w:proofErr w:type="spellStart"/>
      <w:r w:rsidRPr="00BF70C2">
        <w:rPr>
          <w:color w:val="242524"/>
        </w:rPr>
        <w:t>D.Lgs.</w:t>
      </w:r>
      <w:proofErr w:type="spellEnd"/>
      <w:r w:rsidRPr="00BF70C2">
        <w:rPr>
          <w:color w:val="242524"/>
        </w:rPr>
        <w:t xml:space="preserve"> 30 giugno 2003, n. 196 – Codice in materia di protezione dei dati personali - e i provvedimenti dell’Autorità Garante per la protezione dei dati personali in materia di accesso alle banche dati;</w:t>
      </w:r>
      <w:r w:rsidRPr="00BF70C2">
        <w:rPr>
          <w:strike/>
          <w:color w:val="FF0000"/>
        </w:rPr>
        <w:t xml:space="preserve">  </w:t>
      </w:r>
    </w:p>
    <w:p w14:paraId="56772C5F" w14:textId="77777777" w:rsidR="00BF70C2" w:rsidRDefault="00BF70C2" w:rsidP="00BF70C2">
      <w:pPr>
        <w:ind w:left="720" w:firstLine="0"/>
        <w:jc w:val="both"/>
        <w:rPr>
          <w:strike/>
          <w:color w:val="FF0000"/>
        </w:rPr>
      </w:pPr>
    </w:p>
    <w:p w14:paraId="34EE0E28" w14:textId="77777777" w:rsidR="00BF70C2" w:rsidRPr="00CB7480" w:rsidRDefault="00BF70C2" w:rsidP="00BF70C2">
      <w:pPr>
        <w:numPr>
          <w:ilvl w:val="0"/>
          <w:numId w:val="8"/>
        </w:numPr>
        <w:ind w:hanging="360"/>
        <w:jc w:val="both"/>
        <w:rPr>
          <w:strike/>
          <w:color w:val="FF0000"/>
        </w:rPr>
      </w:pPr>
      <w:r>
        <w:t>il D.lgs. 7 marzo 2005, n. 82, Codice dell’amministrazione digitale e in particolare l’art.50 che stabilisce che qualunque dato trattato dalla pubblica Amministrazione sia reso disponibile, nel rispetto della normativa in materia di protezione dei dati personali, alle altre amministrazioni per lo svolgimento di compiti istituzionali;</w:t>
      </w:r>
    </w:p>
    <w:p w14:paraId="2BA1DF9C" w14:textId="77777777" w:rsidR="00AD2ECD" w:rsidRDefault="00340DE0" w:rsidP="00BF70C2">
      <w:pPr>
        <w:spacing w:after="0" w:line="259" w:lineRule="auto"/>
        <w:ind w:left="0" w:hanging="360"/>
      </w:pPr>
      <w:r>
        <w:t xml:space="preserve">  </w:t>
      </w:r>
    </w:p>
    <w:p w14:paraId="7C0C3DA8" w14:textId="77777777" w:rsidR="00AD2ECD" w:rsidRDefault="00340DE0" w:rsidP="00BF70C2">
      <w:pPr>
        <w:numPr>
          <w:ilvl w:val="0"/>
          <w:numId w:val="1"/>
        </w:numPr>
        <w:ind w:hanging="360"/>
        <w:jc w:val="both"/>
      </w:pPr>
      <w:r>
        <w:t xml:space="preserve">le Linee guida per la stesura di convenzioni per la fruibilità di dati delle pubbliche amministrazioni emanate da </w:t>
      </w:r>
      <w:proofErr w:type="spellStart"/>
      <w:r>
        <w:t>DigitPA</w:t>
      </w:r>
      <w:proofErr w:type="spellEnd"/>
      <w:r>
        <w:t xml:space="preserve"> in data 22 aprile 2011;  </w:t>
      </w:r>
    </w:p>
    <w:p w14:paraId="7CA65C00" w14:textId="77777777" w:rsidR="00AD2ECD" w:rsidRDefault="00340DE0" w:rsidP="00BF70C2">
      <w:pPr>
        <w:spacing w:after="0" w:line="259" w:lineRule="auto"/>
        <w:ind w:left="0" w:hanging="360"/>
      </w:pPr>
      <w:r>
        <w:t xml:space="preserve"> </w:t>
      </w:r>
    </w:p>
    <w:p w14:paraId="15246383" w14:textId="77777777" w:rsidR="00AD2ECD" w:rsidRDefault="00340DE0" w:rsidP="00A8361F">
      <w:pPr>
        <w:numPr>
          <w:ilvl w:val="0"/>
          <w:numId w:val="1"/>
        </w:numPr>
        <w:ind w:hanging="360"/>
        <w:jc w:val="both"/>
      </w:pPr>
      <w:r>
        <w:t xml:space="preserve">l’art. 15 della Legge 12 novembre 2011, n. 183, “Disposizioni per la formazione del bilancio annuale e pluriennale dello Stato” (Legge di stabilità 2012) e successive modifiche;  </w:t>
      </w:r>
    </w:p>
    <w:p w14:paraId="300A67A4" w14:textId="77777777" w:rsidR="00AD2ECD" w:rsidRDefault="00340DE0">
      <w:pPr>
        <w:spacing w:after="0" w:line="259" w:lineRule="auto"/>
        <w:ind w:left="0" w:firstLine="0"/>
      </w:pPr>
      <w:r>
        <w:t xml:space="preserve"> </w:t>
      </w:r>
    </w:p>
    <w:p w14:paraId="1A36CA42" w14:textId="77777777" w:rsidR="00AD2ECD" w:rsidRDefault="00340DE0" w:rsidP="00A8361F">
      <w:pPr>
        <w:numPr>
          <w:ilvl w:val="0"/>
          <w:numId w:val="1"/>
        </w:numPr>
        <w:ind w:hanging="360"/>
        <w:jc w:val="both"/>
      </w:pPr>
      <w:r>
        <w:lastRenderedPageBreak/>
        <w:t xml:space="preserve">la Direttiva n. 14/2011 del Ministro della Pubblica Amministrazione e della Semplificazione;  </w:t>
      </w:r>
    </w:p>
    <w:p w14:paraId="42FA0AFC" w14:textId="77777777" w:rsidR="00BF70C2" w:rsidRDefault="00BF70C2" w:rsidP="00BF70C2">
      <w:pPr>
        <w:pStyle w:val="Paragrafoelenco"/>
      </w:pPr>
    </w:p>
    <w:p w14:paraId="0D844A8E" w14:textId="77777777" w:rsidR="00BF70C2" w:rsidRDefault="00BF70C2" w:rsidP="00BF70C2">
      <w:pPr>
        <w:numPr>
          <w:ilvl w:val="0"/>
          <w:numId w:val="1"/>
        </w:numPr>
        <w:ind w:hanging="360"/>
        <w:jc w:val="both"/>
      </w:pPr>
      <w:r w:rsidRPr="00BF70C2">
        <w:t xml:space="preserve">il Parere del Garante per la protezione dei dati personali del 4 luglio 2013, relativo alle citate Linee guida per la stesura di convenzioni per la fruibilità di dati delle pubbliche amministrazioni emanate da </w:t>
      </w:r>
      <w:proofErr w:type="spellStart"/>
      <w:r w:rsidRPr="00BF70C2">
        <w:t>DigitPA</w:t>
      </w:r>
      <w:proofErr w:type="spellEnd"/>
      <w:r w:rsidRPr="00BF70C2">
        <w:t xml:space="preserve">;  </w:t>
      </w:r>
    </w:p>
    <w:p w14:paraId="272CD75E" w14:textId="77777777" w:rsidR="00BF70C2" w:rsidRPr="00BF70C2" w:rsidRDefault="00BF70C2" w:rsidP="00BF70C2">
      <w:pPr>
        <w:ind w:left="720" w:firstLine="0"/>
        <w:jc w:val="both"/>
      </w:pPr>
    </w:p>
    <w:p w14:paraId="7E4F0A4F" w14:textId="77777777" w:rsidR="00BF70C2" w:rsidRPr="00BF70C2" w:rsidRDefault="00BF70C2" w:rsidP="00BF70C2">
      <w:pPr>
        <w:numPr>
          <w:ilvl w:val="0"/>
          <w:numId w:val="1"/>
        </w:numPr>
        <w:ind w:hanging="360"/>
        <w:jc w:val="both"/>
      </w:pPr>
      <w:r w:rsidRPr="00BF70C2">
        <w:t>il provvedimento n.393 del 2 luglio 2015 “Misure di sicurezza e modalità di scambio dei dati personali tra amministrazioni pubbliche” con il quale l’Autorità Garante per la protezione dei dati personali ha confermato le regole tecniche e le misure di sicurezza già stabilite con il suddetto parere;</w:t>
      </w:r>
    </w:p>
    <w:p w14:paraId="394B7EBF" w14:textId="77777777" w:rsidR="00BF70C2" w:rsidRDefault="00BF70C2" w:rsidP="00BF70C2">
      <w:pPr>
        <w:ind w:left="720" w:firstLine="0"/>
        <w:jc w:val="both"/>
      </w:pPr>
    </w:p>
    <w:p w14:paraId="204A3D94" w14:textId="77777777" w:rsidR="00AD2ECD" w:rsidRDefault="00340DE0">
      <w:pPr>
        <w:spacing w:after="0" w:line="259" w:lineRule="auto"/>
        <w:ind w:left="0" w:firstLine="0"/>
      </w:pPr>
      <w:r>
        <w:t xml:space="preserve"> </w:t>
      </w:r>
    </w:p>
    <w:p w14:paraId="5B292896" w14:textId="77777777" w:rsidR="00AD2ECD" w:rsidRDefault="00340DE0" w:rsidP="00BF70C2">
      <w:pPr>
        <w:spacing w:after="0" w:line="259" w:lineRule="auto"/>
        <w:ind w:left="0" w:firstLine="0"/>
        <w:jc w:val="center"/>
      </w:pPr>
      <w:r>
        <w:rPr>
          <w:b/>
        </w:rPr>
        <w:t>SI CONVIENE E SI STIPULA QUANTO SEGUE</w:t>
      </w:r>
    </w:p>
    <w:p w14:paraId="5506E9D1" w14:textId="77777777" w:rsidR="00AD2ECD" w:rsidRDefault="00340DE0">
      <w:pPr>
        <w:spacing w:after="0" w:line="259" w:lineRule="auto"/>
        <w:ind w:left="85" w:firstLine="0"/>
        <w:jc w:val="center"/>
      </w:pPr>
      <w:r>
        <w:t xml:space="preserve"> </w:t>
      </w:r>
    </w:p>
    <w:p w14:paraId="0544E347" w14:textId="77777777" w:rsidR="00AD2ECD" w:rsidRPr="0013642F" w:rsidRDefault="00340DE0" w:rsidP="0013642F">
      <w:pPr>
        <w:pStyle w:val="Titolo1"/>
        <w:jc w:val="center"/>
        <w:rPr>
          <w:smallCaps/>
          <w:sz w:val="24"/>
          <w:szCs w:val="24"/>
        </w:rPr>
      </w:pPr>
      <w:r w:rsidRPr="0013642F">
        <w:rPr>
          <w:smallCaps/>
          <w:sz w:val="24"/>
          <w:szCs w:val="24"/>
        </w:rPr>
        <w:t>Ambito di applicazione e finalità</w:t>
      </w:r>
    </w:p>
    <w:p w14:paraId="3ECFC0EF" w14:textId="77777777" w:rsidR="00AD2ECD" w:rsidRDefault="00340DE0">
      <w:pPr>
        <w:spacing w:after="0" w:line="259" w:lineRule="auto"/>
        <w:ind w:left="0" w:firstLine="0"/>
      </w:pPr>
      <w:r>
        <w:t xml:space="preserve"> </w:t>
      </w:r>
    </w:p>
    <w:p w14:paraId="432955C2" w14:textId="77777777" w:rsidR="00AD2ECD" w:rsidRDefault="00381469" w:rsidP="00381469">
      <w:pPr>
        <w:ind w:left="-5"/>
        <w:jc w:val="both"/>
      </w:pPr>
      <w:r>
        <w:t>Il Politecnico</w:t>
      </w:r>
      <w:r w:rsidR="00340DE0">
        <w:t xml:space="preserve">, in quanto titolare di banche dati accessibili per via telematica, mette a disposizione del Soggetto fruitore, un servizio di accesso ai dati degli studenti e dei laureati di cui è titolare, con le modalità e alle condizioni indicate nella presente convenzione.  </w:t>
      </w:r>
    </w:p>
    <w:p w14:paraId="23CBD183" w14:textId="77777777" w:rsidR="00AD2ECD" w:rsidRDefault="00340DE0">
      <w:pPr>
        <w:spacing w:after="0" w:line="259" w:lineRule="auto"/>
        <w:ind w:left="0" w:firstLine="0"/>
      </w:pPr>
      <w:r>
        <w:t xml:space="preserve"> </w:t>
      </w:r>
    </w:p>
    <w:p w14:paraId="5D3166DB" w14:textId="77777777" w:rsidR="00AD2ECD" w:rsidRDefault="00340DE0" w:rsidP="00381469">
      <w:pPr>
        <w:ind w:left="-5"/>
        <w:jc w:val="both"/>
      </w:pPr>
      <w:r>
        <w:t xml:space="preserve">La convenzione è rivolta a tutti i soggetti pubblici che rientrano nell’ambito di applicazione del CAD (art. 2, commi 2 e 4) e che abbiano la necessità di accedere a dati trattati dalle Pubbliche Amministrazioni per lo svolgimento dei compiti istituzionali. Rientrano tra questi enti, oltre alle pubbliche amministrazioni, le società interamente partecipate da enti pubblici, i gestori di pubblici servizi e gli organismi di diritto pubblico.  </w:t>
      </w:r>
    </w:p>
    <w:p w14:paraId="4B43B859" w14:textId="77777777" w:rsidR="00AD2ECD" w:rsidRDefault="00340DE0">
      <w:pPr>
        <w:spacing w:after="0" w:line="259" w:lineRule="auto"/>
        <w:ind w:left="0" w:firstLine="0"/>
      </w:pPr>
      <w:r>
        <w:t xml:space="preserve"> </w:t>
      </w:r>
    </w:p>
    <w:p w14:paraId="0004118B" w14:textId="77777777" w:rsidR="00AD2ECD" w:rsidRDefault="00340DE0" w:rsidP="00381469">
      <w:pPr>
        <w:ind w:left="-5"/>
        <w:jc w:val="both"/>
      </w:pPr>
      <w:r>
        <w:t xml:space="preserve">I dati di cui sopra sono forniti al Soggetto fruitore esclusivamente per lo svolgimento dei compiti istituzionali o ai fini di agevolare l’acquisizione d’ufficio ed il controllo sulle dichiarazioni sostitutive riguardanti informazioni e dati di cui agli articoli 46 e 47 del DPR 28/12/2000, n.445 e successive modifiche.  </w:t>
      </w:r>
    </w:p>
    <w:p w14:paraId="3721A17E" w14:textId="77777777" w:rsidR="00AD2ECD" w:rsidRDefault="00340DE0">
      <w:pPr>
        <w:spacing w:after="0" w:line="259" w:lineRule="auto"/>
        <w:ind w:left="0" w:firstLine="0"/>
      </w:pPr>
      <w:r>
        <w:t xml:space="preserve"> </w:t>
      </w:r>
    </w:p>
    <w:p w14:paraId="203D27C2" w14:textId="77777777" w:rsidR="00AD2ECD" w:rsidRDefault="00340DE0" w:rsidP="00381469">
      <w:pPr>
        <w:ind w:left="-5"/>
        <w:jc w:val="both"/>
      </w:pPr>
      <w:r>
        <w:t xml:space="preserve">L’accesso al Servizio consente di verificare le autocertificazioni presentate da studenti e laureati e di visualizzare i dati di carriera in modalità online secondo il profilo di accesso autorizzato. Il Servizio consente inoltre alle questure di scaricare in formato XML i dati degli studenti non comunitari indispensabili per il rilascio/rinnovo del permesso di soggiorno.  </w:t>
      </w:r>
    </w:p>
    <w:p w14:paraId="652AFBAA" w14:textId="77777777" w:rsidR="00AD2ECD" w:rsidRDefault="00340DE0">
      <w:pPr>
        <w:spacing w:after="0" w:line="259" w:lineRule="auto"/>
        <w:ind w:left="0" w:firstLine="0"/>
      </w:pPr>
      <w:r>
        <w:t xml:space="preserve"> </w:t>
      </w:r>
    </w:p>
    <w:p w14:paraId="3D059FD2" w14:textId="77777777" w:rsidR="00AD2ECD" w:rsidRDefault="00340DE0" w:rsidP="00381469">
      <w:pPr>
        <w:ind w:left="-5"/>
        <w:jc w:val="both"/>
      </w:pPr>
      <w:r>
        <w:t>Il Soggetto fruitore utilizza l’accesso ai dati del</w:t>
      </w:r>
      <w:r w:rsidR="00381469">
        <w:t xml:space="preserve"> Politecnico</w:t>
      </w:r>
      <w:r>
        <w:t xml:space="preserve"> con le modalità e le condizioni indicate nella presente convenzione e nell’Allegato tecnico che ne costituisce parte integrante.</w:t>
      </w:r>
      <w:r w:rsidR="00381469">
        <w:t xml:space="preserve"> (PEC)</w:t>
      </w:r>
      <w:r>
        <w:t xml:space="preserve"> </w:t>
      </w:r>
    </w:p>
    <w:p w14:paraId="1BD106D2" w14:textId="77777777" w:rsidR="0013642F" w:rsidRDefault="0013642F" w:rsidP="00381469">
      <w:pPr>
        <w:ind w:left="-5"/>
        <w:jc w:val="both"/>
      </w:pPr>
    </w:p>
    <w:p w14:paraId="3CFF5D5D" w14:textId="77777777" w:rsidR="00AD2ECD" w:rsidRDefault="00340DE0">
      <w:pPr>
        <w:spacing w:after="0" w:line="259" w:lineRule="auto"/>
        <w:ind w:left="0" w:firstLine="0"/>
      </w:pPr>
      <w:r>
        <w:t xml:space="preserve"> </w:t>
      </w:r>
    </w:p>
    <w:p w14:paraId="2BAD7FAB" w14:textId="77777777" w:rsidR="00AD2ECD" w:rsidRDefault="00381469" w:rsidP="0013642F">
      <w:pPr>
        <w:pStyle w:val="Titolo1"/>
        <w:ind w:left="851" w:hanging="861"/>
        <w:jc w:val="both"/>
      </w:pPr>
      <w:r>
        <w:lastRenderedPageBreak/>
        <w:t xml:space="preserve">Art. 1 - </w:t>
      </w:r>
      <w:r w:rsidR="00340DE0">
        <w:t xml:space="preserve">Modalità di attuazione </w:t>
      </w:r>
      <w:r w:rsidRPr="00381469">
        <w:t>– Titolarità del dato – soggetto fruitore e descrizione</w:t>
      </w:r>
    </w:p>
    <w:p w14:paraId="3A079684" w14:textId="77777777" w:rsidR="00AD2ECD" w:rsidRDefault="00340DE0">
      <w:pPr>
        <w:spacing w:after="0" w:line="259" w:lineRule="auto"/>
        <w:ind w:left="0" w:firstLine="0"/>
      </w:pPr>
      <w:r>
        <w:t xml:space="preserve"> </w:t>
      </w:r>
    </w:p>
    <w:p w14:paraId="50262629" w14:textId="77777777" w:rsidR="00AD2ECD" w:rsidRDefault="00340DE0" w:rsidP="00381469">
      <w:pPr>
        <w:ind w:left="-5"/>
        <w:jc w:val="both"/>
      </w:pPr>
      <w:r>
        <w:t xml:space="preserve">L’accesso al Servizio è disponibile attraverso una connessione ad accesso riservato realizzata con collegamento </w:t>
      </w:r>
      <w:proofErr w:type="spellStart"/>
      <w:r>
        <w:t>https</w:t>
      </w:r>
      <w:proofErr w:type="spellEnd"/>
      <w:r>
        <w:t xml:space="preserve"> e credenziali di autenticazione fornite agli incaricati dell’Ente.  </w:t>
      </w:r>
    </w:p>
    <w:p w14:paraId="6292D56C" w14:textId="77777777" w:rsidR="00AD2ECD" w:rsidRDefault="00340DE0" w:rsidP="00381469">
      <w:pPr>
        <w:ind w:left="-5"/>
        <w:jc w:val="both"/>
      </w:pPr>
      <w:r>
        <w:t>Il Magnifico Rettore del</w:t>
      </w:r>
      <w:r w:rsidR="00381469">
        <w:t xml:space="preserve"> Politecnico</w:t>
      </w:r>
      <w:r>
        <w:t xml:space="preserve">, in qualità di titolare del trattamento dei dati, individua il Capo Area URP e redazione web Responsabile di Ateneo per la concessione delle credenziali d’accesso, nei limiti imposti dalla presente Convenzione.  </w:t>
      </w:r>
    </w:p>
    <w:p w14:paraId="36128AF8" w14:textId="77777777" w:rsidR="00AD2ECD" w:rsidRDefault="00340DE0" w:rsidP="00381469">
      <w:pPr>
        <w:ind w:left="-5"/>
        <w:jc w:val="both"/>
      </w:pPr>
      <w:r>
        <w:t xml:space="preserve">Il Soggetto fruitore designa il Responsabile degli adempimenti connessi all’attuazione della presente convenzione e comunica le generalità dei dipendenti incaricati da abilitare al Servizio.  </w:t>
      </w:r>
    </w:p>
    <w:p w14:paraId="006A13CE" w14:textId="77777777" w:rsidR="00AD2ECD" w:rsidRDefault="00340DE0">
      <w:pPr>
        <w:spacing w:after="0" w:line="259" w:lineRule="auto"/>
        <w:ind w:left="0" w:firstLine="0"/>
      </w:pPr>
      <w:r>
        <w:t xml:space="preserve"> </w:t>
      </w:r>
    </w:p>
    <w:p w14:paraId="008672CC" w14:textId="77777777" w:rsidR="00AD2ECD" w:rsidRDefault="00340DE0">
      <w:pPr>
        <w:spacing w:after="2" w:line="244" w:lineRule="auto"/>
        <w:ind w:left="0" w:firstLine="0"/>
        <w:jc w:val="both"/>
      </w:pPr>
      <w:r>
        <w:t>La convenzione, sottoscritta dal legale rappresentante del Soggetto fruitore con firma digitale, e le richieste di accreditamento sottoscritte dai singoli dipendenti incaricati con firma autografa, devono essere inviate dalla casella di posta elettronica certificata del Soggetto fruitore alla seguente casella di posta elettronica certificata del</w:t>
      </w:r>
      <w:r w:rsidR="00381469">
        <w:t xml:space="preserve"> Politecnico</w:t>
      </w:r>
      <w:r>
        <w:t xml:space="preserve">: </w:t>
      </w:r>
      <w:r w:rsidR="00381469" w:rsidRPr="00381469">
        <w:rPr>
          <w:b/>
          <w:u w:val="single" w:color="252525"/>
        </w:rPr>
        <w:t>politecnico.di.bari@legalmail.it</w:t>
      </w:r>
      <w:r w:rsidRPr="00381469">
        <w:rPr>
          <w:b/>
        </w:rPr>
        <w:t>.</w:t>
      </w:r>
      <w:r>
        <w:t xml:space="preserve"> </w:t>
      </w:r>
    </w:p>
    <w:p w14:paraId="40EEAEFD" w14:textId="77777777" w:rsidR="00AD2ECD" w:rsidRDefault="00340DE0" w:rsidP="00381469">
      <w:pPr>
        <w:spacing w:after="0" w:line="259" w:lineRule="auto"/>
        <w:ind w:left="0" w:firstLine="0"/>
        <w:jc w:val="both"/>
      </w:pPr>
      <w:r>
        <w:t xml:space="preserve"> </w:t>
      </w:r>
    </w:p>
    <w:p w14:paraId="1FBBEBB3" w14:textId="77777777" w:rsidR="00AD2ECD" w:rsidRDefault="00340DE0" w:rsidP="00381469">
      <w:pPr>
        <w:ind w:left="-5"/>
        <w:jc w:val="both"/>
      </w:pPr>
      <w:r>
        <w:t xml:space="preserve">Le credenziali per accedere al servizio saranno comunicate dopo la verifica dei dati e la stipula della presente convenzione. </w:t>
      </w:r>
    </w:p>
    <w:p w14:paraId="074DFDB5" w14:textId="77777777" w:rsidR="00AD2ECD" w:rsidRDefault="00340DE0" w:rsidP="00381469">
      <w:pPr>
        <w:spacing w:after="0" w:line="259" w:lineRule="auto"/>
        <w:ind w:left="0" w:firstLine="0"/>
        <w:jc w:val="both"/>
      </w:pPr>
      <w:r>
        <w:t xml:space="preserve"> </w:t>
      </w:r>
    </w:p>
    <w:p w14:paraId="560ACDC3" w14:textId="77777777" w:rsidR="00AD2ECD" w:rsidRDefault="00340DE0" w:rsidP="00381469">
      <w:pPr>
        <w:ind w:left="-5"/>
        <w:jc w:val="both"/>
      </w:pPr>
      <w:r>
        <w:t xml:space="preserve">Il Soggetto fruitore si impegna a comunicare tempestivamente al Responsabile di Ateneo ogni variazione relativa agli incaricati.  </w:t>
      </w:r>
    </w:p>
    <w:p w14:paraId="778496D7" w14:textId="77777777" w:rsidR="00381469" w:rsidRDefault="00381469" w:rsidP="00381469">
      <w:pPr>
        <w:ind w:left="-5"/>
        <w:jc w:val="both"/>
      </w:pPr>
    </w:p>
    <w:p w14:paraId="349BB09D" w14:textId="77777777" w:rsidR="00381469" w:rsidRDefault="00381469" w:rsidP="00381469">
      <w:pPr>
        <w:pStyle w:val="Titolo1"/>
        <w:ind w:left="-5"/>
      </w:pPr>
      <w:r>
        <w:t xml:space="preserve">Articolo 2 - Durata della convenzione </w:t>
      </w:r>
    </w:p>
    <w:p w14:paraId="53D35046" w14:textId="77777777" w:rsidR="00381469" w:rsidRDefault="00381469" w:rsidP="00381469">
      <w:pPr>
        <w:spacing w:after="0" w:line="259" w:lineRule="auto"/>
        <w:ind w:left="0" w:firstLine="0"/>
      </w:pPr>
      <w:r>
        <w:t xml:space="preserve"> </w:t>
      </w:r>
    </w:p>
    <w:p w14:paraId="6CBB7414" w14:textId="77777777" w:rsidR="00381469" w:rsidRDefault="00381469" w:rsidP="00381469">
      <w:pPr>
        <w:ind w:left="-5"/>
      </w:pPr>
      <w:r>
        <w:t xml:space="preserve">La presente convezione ha durata quinquennale, con facoltà di rinnovo previa richiesta scritta del Soggetto fruitore. </w:t>
      </w:r>
    </w:p>
    <w:p w14:paraId="6E611D9F" w14:textId="77777777" w:rsidR="00381469" w:rsidRDefault="00381469" w:rsidP="00381469">
      <w:pPr>
        <w:ind w:left="-5"/>
      </w:pPr>
    </w:p>
    <w:p w14:paraId="1EBA4E6E" w14:textId="77777777" w:rsidR="00381469" w:rsidRDefault="00381469" w:rsidP="00381469">
      <w:pPr>
        <w:pStyle w:val="Titolo1"/>
        <w:ind w:left="-5"/>
      </w:pPr>
      <w:r>
        <w:t>Articolo 3 - Utilizzo dei dati – Riservatezza e sicurezza e Integrità del dato</w:t>
      </w:r>
    </w:p>
    <w:p w14:paraId="6C5F9A90" w14:textId="77777777" w:rsidR="00381469" w:rsidRDefault="00381469" w:rsidP="00381469">
      <w:pPr>
        <w:spacing w:after="0" w:line="259" w:lineRule="auto"/>
        <w:ind w:left="0" w:firstLine="0"/>
      </w:pPr>
      <w:r>
        <w:t xml:space="preserve"> </w:t>
      </w:r>
    </w:p>
    <w:p w14:paraId="2AB986E4" w14:textId="77777777" w:rsidR="00381469" w:rsidRDefault="00381469" w:rsidP="00381469">
      <w:pPr>
        <w:ind w:left="-5"/>
        <w:jc w:val="both"/>
      </w:pPr>
      <w:r>
        <w:t xml:space="preserve">Il Soggetto fruitore assicura il regolare e corretto utilizzo dei dati nel rispetto della normativa vigente in materia di consultazione delle banche dati osservando le misure di sicurezza e i vincoli di riservatezza previsti dalla normativa.  </w:t>
      </w:r>
    </w:p>
    <w:p w14:paraId="2A78A6FB" w14:textId="77777777" w:rsidR="00381469" w:rsidRDefault="00381469" w:rsidP="00381469">
      <w:pPr>
        <w:spacing w:after="0" w:line="259" w:lineRule="auto"/>
        <w:ind w:left="0" w:firstLine="0"/>
      </w:pPr>
      <w:r>
        <w:t xml:space="preserve"> </w:t>
      </w:r>
    </w:p>
    <w:p w14:paraId="71AAAFF7" w14:textId="77777777" w:rsidR="00381469" w:rsidRDefault="00381469" w:rsidP="00381469">
      <w:pPr>
        <w:ind w:left="-5"/>
      </w:pPr>
      <w:r>
        <w:t xml:space="preserve">Il Soggetto fruitore assume i seguenti obblighi in merito al trattamento </w:t>
      </w:r>
      <w:r w:rsidRPr="0068383A">
        <w:t>dei dati del</w:t>
      </w:r>
      <w:r>
        <w:t xml:space="preserve"> Politecnico:  </w:t>
      </w:r>
    </w:p>
    <w:p w14:paraId="3C2D8D31" w14:textId="77777777" w:rsidR="00381469" w:rsidRDefault="00381469" w:rsidP="00381469">
      <w:pPr>
        <w:spacing w:after="0" w:line="259" w:lineRule="auto"/>
        <w:ind w:left="0" w:firstLine="0"/>
      </w:pPr>
      <w:r>
        <w:t xml:space="preserve"> </w:t>
      </w:r>
    </w:p>
    <w:p w14:paraId="3A8E7162" w14:textId="77777777" w:rsidR="00381469" w:rsidRDefault="00381469" w:rsidP="00381469">
      <w:pPr>
        <w:numPr>
          <w:ilvl w:val="0"/>
          <w:numId w:val="7"/>
        </w:numPr>
        <w:spacing w:after="0" w:line="259" w:lineRule="auto"/>
        <w:ind w:left="567" w:hanging="567"/>
        <w:jc w:val="both"/>
      </w:pPr>
      <w:r>
        <w:t xml:space="preserve">utilizza le informazioni acquisite dal titolare esclusivamente per le finalità dichiarate, nel rispetto della normativa vigente, anche in materia di consultazione delle banche dati, osservando le misure di sicurezza ed i vincoli di riservatezza previsti dal Codice in materia di protezione dei dati personali;  </w:t>
      </w:r>
    </w:p>
    <w:p w14:paraId="05A09B9D" w14:textId="77777777" w:rsidR="003249C5" w:rsidRDefault="003249C5" w:rsidP="003249C5">
      <w:pPr>
        <w:spacing w:after="0" w:line="259" w:lineRule="auto"/>
        <w:ind w:left="0" w:firstLine="0"/>
        <w:jc w:val="both"/>
      </w:pPr>
    </w:p>
    <w:p w14:paraId="7D7E95CC" w14:textId="77777777" w:rsidR="00381469" w:rsidRDefault="00381469" w:rsidP="00381469">
      <w:pPr>
        <w:numPr>
          <w:ilvl w:val="0"/>
          <w:numId w:val="7"/>
        </w:numPr>
        <w:spacing w:after="0" w:line="259" w:lineRule="auto"/>
        <w:ind w:left="567" w:hanging="567"/>
        <w:jc w:val="both"/>
      </w:pPr>
      <w:r>
        <w:lastRenderedPageBreak/>
        <w:t xml:space="preserve">procede al trattamento dei dati personali osservando le misure di sicurezza e i vincoli di riservatezza previsti dal Codice in materia di protezione dei dati personali rispettando i canoni di pertinenza e non eccedenza nel trattamento delle informazioni acquisite;  </w:t>
      </w:r>
    </w:p>
    <w:p w14:paraId="7C45A30D" w14:textId="77777777" w:rsidR="003249C5" w:rsidRDefault="003249C5" w:rsidP="003249C5">
      <w:pPr>
        <w:pStyle w:val="Paragrafoelenco"/>
      </w:pPr>
    </w:p>
    <w:p w14:paraId="168D11F3" w14:textId="77777777" w:rsidR="003249C5" w:rsidRDefault="00381469" w:rsidP="00140F42">
      <w:pPr>
        <w:numPr>
          <w:ilvl w:val="0"/>
          <w:numId w:val="7"/>
        </w:numPr>
        <w:spacing w:after="0" w:line="259" w:lineRule="auto"/>
        <w:ind w:left="567" w:hanging="567"/>
        <w:jc w:val="both"/>
      </w:pPr>
      <w:r>
        <w:t xml:space="preserve">garantisce che non si verifichino divulgazioni, comunicazioni, cessioni a terzi, né in alcun modo riproduzioni dei dati nei casi diversi da quelli previsti dalla legge, provvedendo ad impartire, ai sensi dell’art. 30 del Codice in materia di protezione dei dati personali, precise e dettagliate istruzioni agli incaricati del trattamento, richiamando la loro attenzione sulle responsabilità connesse all’uso illegittimo dei dati;  </w:t>
      </w:r>
    </w:p>
    <w:p w14:paraId="3CF6643B" w14:textId="77777777" w:rsidR="003249C5" w:rsidRDefault="003249C5" w:rsidP="003249C5">
      <w:pPr>
        <w:spacing w:after="0" w:line="259" w:lineRule="auto"/>
        <w:ind w:left="0" w:firstLine="0"/>
        <w:jc w:val="both"/>
      </w:pPr>
    </w:p>
    <w:p w14:paraId="536FF3D0" w14:textId="77777777" w:rsidR="00381469" w:rsidRDefault="00381469" w:rsidP="00140F42">
      <w:pPr>
        <w:numPr>
          <w:ilvl w:val="0"/>
          <w:numId w:val="7"/>
        </w:numPr>
        <w:spacing w:after="0" w:line="259" w:lineRule="auto"/>
        <w:ind w:left="567" w:hanging="567"/>
        <w:jc w:val="both"/>
      </w:pPr>
      <w:r>
        <w:t xml:space="preserve">s’impegna a non duplicare i dati resi disponibili e a non creare autonome banche dati non conformi alle finalità per le quali è stato autorizzato l’accesso;  </w:t>
      </w:r>
    </w:p>
    <w:p w14:paraId="08E95E3D" w14:textId="77777777" w:rsidR="00381469" w:rsidRDefault="00381469" w:rsidP="00381469">
      <w:pPr>
        <w:spacing w:after="0" w:line="259" w:lineRule="auto"/>
        <w:ind w:left="567" w:hanging="567"/>
      </w:pPr>
    </w:p>
    <w:p w14:paraId="7BD0FE4F" w14:textId="77777777" w:rsidR="00381469" w:rsidRDefault="00381469" w:rsidP="003249C5">
      <w:pPr>
        <w:numPr>
          <w:ilvl w:val="0"/>
          <w:numId w:val="7"/>
        </w:numPr>
        <w:ind w:left="567" w:hanging="567"/>
        <w:jc w:val="both"/>
      </w:pPr>
      <w:r>
        <w:t xml:space="preserve">garantisce che l’accesso ai dati verrà consentito esclusivamente a dipendenti designati dal fruitore quali incaricati del trattamento dei dati;  </w:t>
      </w:r>
    </w:p>
    <w:p w14:paraId="1BB906BA" w14:textId="77777777" w:rsidR="00381469" w:rsidRDefault="00381469" w:rsidP="00381469">
      <w:pPr>
        <w:spacing w:after="0" w:line="259" w:lineRule="auto"/>
        <w:ind w:left="567" w:hanging="567"/>
      </w:pPr>
    </w:p>
    <w:p w14:paraId="2443C1F2" w14:textId="77777777" w:rsidR="00381469" w:rsidRDefault="00381469" w:rsidP="003249C5">
      <w:pPr>
        <w:numPr>
          <w:ilvl w:val="0"/>
          <w:numId w:val="7"/>
        </w:numPr>
        <w:ind w:left="567" w:hanging="567"/>
        <w:jc w:val="both"/>
      </w:pPr>
      <w:r>
        <w:t xml:space="preserve">ha consapevolezza del Codice in materia di protezione dei dati personali e della possibilità di controlli ivi previsti per verificare il rispetto dei vincoli di utilizzo dei servizi, previo preavviso tra le rispettive funzioni organizzative preposte alla sicurezza. Per l’espletamento di tali controlli, che potranno essere effettuati anche presso le sedi del Soggetto fruitore dove viene utilizzato il servizio, il Soggetto fruitore s’impegna a fornire ogni necessaria collaborazione;  </w:t>
      </w:r>
    </w:p>
    <w:p w14:paraId="5674397A" w14:textId="77777777" w:rsidR="00381469" w:rsidRDefault="00381469" w:rsidP="00381469">
      <w:pPr>
        <w:spacing w:after="0" w:line="259" w:lineRule="auto"/>
        <w:ind w:left="567" w:hanging="567"/>
      </w:pPr>
    </w:p>
    <w:p w14:paraId="43CDF1FC" w14:textId="77777777" w:rsidR="00381469" w:rsidRDefault="00381469" w:rsidP="003249C5">
      <w:pPr>
        <w:numPr>
          <w:ilvl w:val="0"/>
          <w:numId w:val="7"/>
        </w:numPr>
        <w:spacing w:after="0" w:line="259" w:lineRule="auto"/>
        <w:ind w:left="567" w:hanging="567"/>
        <w:jc w:val="both"/>
      </w:pPr>
      <w:r>
        <w:t>si impegna, non appena siano state utilizzate le informazioni secondo le finalità dichiarate, a cancellare i dati ricevuti dal Titolare</w:t>
      </w:r>
      <w:r w:rsidR="003249C5">
        <w:t xml:space="preserve"> e</w:t>
      </w:r>
      <w:r>
        <w:t xml:space="preserve"> a formare gli utenti abilitati sulle specifiche caratteristiche, proprietà e limiti del sistema utilizzato per l’accesso ai dati ed a controllarne il corretto utilizzo;  </w:t>
      </w:r>
    </w:p>
    <w:p w14:paraId="4EC92344" w14:textId="77777777" w:rsidR="00381469" w:rsidRDefault="00381469" w:rsidP="00381469">
      <w:pPr>
        <w:spacing w:after="0" w:line="259" w:lineRule="auto"/>
        <w:ind w:left="567" w:hanging="567"/>
      </w:pPr>
    </w:p>
    <w:p w14:paraId="155AD5ED" w14:textId="77777777" w:rsidR="00381469" w:rsidRDefault="00381469" w:rsidP="00381469">
      <w:pPr>
        <w:numPr>
          <w:ilvl w:val="0"/>
          <w:numId w:val="7"/>
        </w:numPr>
        <w:ind w:left="567" w:hanging="567"/>
      </w:pPr>
      <w:r>
        <w:t xml:space="preserve">garantisce l’adozione al proprio interno di tutte le regole di sicurezza relative alla gestione delle credenziali di accesso al servizio;  </w:t>
      </w:r>
    </w:p>
    <w:p w14:paraId="58CD9FFD" w14:textId="77777777" w:rsidR="00381469" w:rsidRDefault="00381469" w:rsidP="00381469">
      <w:pPr>
        <w:spacing w:after="0" w:line="259" w:lineRule="auto"/>
        <w:ind w:left="567" w:hanging="567"/>
      </w:pPr>
    </w:p>
    <w:p w14:paraId="637FA445" w14:textId="77777777" w:rsidR="00381469" w:rsidRDefault="00381469" w:rsidP="003249C5">
      <w:pPr>
        <w:numPr>
          <w:ilvl w:val="0"/>
          <w:numId w:val="7"/>
        </w:numPr>
        <w:ind w:left="567" w:hanging="567"/>
        <w:jc w:val="both"/>
      </w:pPr>
      <w:r>
        <w:t xml:space="preserve">si impegna ad utilizzare i sistemi di accesso ai dati in consultazione online esclusivamente secondo le modalità con cui sono stati resi disponibili e di conseguenza a non estrarre i dati per via automatica e massiva allo scopo di velocizzare le attività e creare autonome banche dati non conformi alle finalità per le quali è stato autorizzato all’accesso. </w:t>
      </w:r>
    </w:p>
    <w:p w14:paraId="32CDD278" w14:textId="77777777" w:rsidR="00381469" w:rsidRDefault="00381469" w:rsidP="00381469">
      <w:pPr>
        <w:spacing w:after="0" w:line="259" w:lineRule="auto"/>
        <w:ind w:left="0" w:firstLine="0"/>
      </w:pPr>
      <w:r>
        <w:t xml:space="preserve"> </w:t>
      </w:r>
    </w:p>
    <w:p w14:paraId="1D10128C" w14:textId="77777777" w:rsidR="00381469" w:rsidRDefault="00381469" w:rsidP="003249C5">
      <w:pPr>
        <w:ind w:left="-5"/>
        <w:jc w:val="both"/>
      </w:pPr>
      <w:r>
        <w:t xml:space="preserve">Il Politecnico si riserva di effettuare controlli periodici sugli accessi effettuati, attraverso strumenti di tracciatura, per monitorare gli utilizzi impropri e per prevenire accessi multipli realizzati utilizzando una medesima chiave di accesso presso più postazioni di lavoro.  </w:t>
      </w:r>
    </w:p>
    <w:p w14:paraId="0CA44D3E" w14:textId="77777777" w:rsidR="00381469" w:rsidRDefault="00381469" w:rsidP="00381469">
      <w:pPr>
        <w:spacing w:after="0" w:line="259" w:lineRule="auto"/>
        <w:ind w:left="0" w:firstLine="0"/>
      </w:pPr>
      <w:r>
        <w:t xml:space="preserve"> </w:t>
      </w:r>
    </w:p>
    <w:p w14:paraId="163408D6" w14:textId="77777777" w:rsidR="00381469" w:rsidRDefault="00381469" w:rsidP="00381469">
      <w:pPr>
        <w:ind w:left="-5"/>
      </w:pPr>
      <w:r>
        <w:lastRenderedPageBreak/>
        <w:t xml:space="preserve">Il Politecnico non assume alcuna responsabilità derivante da un utilizzo illegittimo e non pertinente dei dati estratti.  </w:t>
      </w:r>
    </w:p>
    <w:p w14:paraId="6543ADE4" w14:textId="77777777" w:rsidR="00381469" w:rsidRDefault="00381469" w:rsidP="00381469">
      <w:pPr>
        <w:spacing w:after="0" w:line="259" w:lineRule="auto"/>
        <w:ind w:left="0" w:firstLine="0"/>
      </w:pPr>
      <w:r>
        <w:t xml:space="preserve"> </w:t>
      </w:r>
    </w:p>
    <w:p w14:paraId="7072EDD9" w14:textId="77777777" w:rsidR="00A8361F" w:rsidRDefault="00A8361F" w:rsidP="00381469">
      <w:pPr>
        <w:spacing w:after="0" w:line="259" w:lineRule="auto"/>
        <w:ind w:left="0" w:firstLine="0"/>
      </w:pPr>
    </w:p>
    <w:p w14:paraId="041B9EDD" w14:textId="77777777" w:rsidR="00A8361F" w:rsidRDefault="00A8361F" w:rsidP="00381469">
      <w:pPr>
        <w:spacing w:after="0" w:line="259" w:lineRule="auto"/>
        <w:ind w:left="0" w:firstLine="0"/>
      </w:pPr>
    </w:p>
    <w:p w14:paraId="32AA2FAB" w14:textId="77777777" w:rsidR="00A8361F" w:rsidRDefault="00A8361F" w:rsidP="00381469">
      <w:pPr>
        <w:spacing w:after="0" w:line="259" w:lineRule="auto"/>
        <w:ind w:left="0" w:firstLine="0"/>
      </w:pPr>
    </w:p>
    <w:p w14:paraId="45F3937B" w14:textId="77777777" w:rsidR="003249C5" w:rsidRDefault="003249C5" w:rsidP="003249C5">
      <w:pPr>
        <w:pStyle w:val="Titolo1"/>
        <w:ind w:left="1418" w:hanging="1433"/>
      </w:pPr>
      <w:r>
        <w:t>Articolo 4 - Disponibilità del Servizio – Competenza e facoltà del Politecnico di Bari</w:t>
      </w:r>
    </w:p>
    <w:p w14:paraId="2C6D9FCA" w14:textId="77777777" w:rsidR="003249C5" w:rsidRDefault="003249C5" w:rsidP="003249C5">
      <w:pPr>
        <w:spacing w:after="0" w:line="259" w:lineRule="auto"/>
        <w:ind w:left="0" w:firstLine="0"/>
      </w:pPr>
      <w:r>
        <w:t xml:space="preserve"> </w:t>
      </w:r>
    </w:p>
    <w:p w14:paraId="0497D484" w14:textId="77777777" w:rsidR="003249C5" w:rsidRDefault="003249C5" w:rsidP="003249C5">
      <w:pPr>
        <w:ind w:left="-5"/>
        <w:jc w:val="both"/>
      </w:pPr>
      <w:r>
        <w:t xml:space="preserve">Il Politecnico ha l'esclusiva competenza a definire o modificare i sistemi di elaborazione, ricerca, rappresentazione e organizzazione dei dati, nonché di gestire le informazioni memorizzate.  </w:t>
      </w:r>
    </w:p>
    <w:p w14:paraId="4FC06E0B" w14:textId="77777777" w:rsidR="003249C5" w:rsidRDefault="003249C5" w:rsidP="003249C5">
      <w:pPr>
        <w:spacing w:after="0" w:line="259" w:lineRule="auto"/>
        <w:ind w:left="0" w:firstLine="0"/>
      </w:pPr>
      <w:r>
        <w:t xml:space="preserve"> </w:t>
      </w:r>
    </w:p>
    <w:p w14:paraId="244A8EA3" w14:textId="77777777" w:rsidR="003249C5" w:rsidRDefault="003249C5" w:rsidP="003249C5">
      <w:pPr>
        <w:ind w:left="-5"/>
        <w:jc w:val="both"/>
      </w:pPr>
      <w:r>
        <w:t xml:space="preserve">Il Politecnico ha altresì l'assoluta facoltà di variare la base informativa in relazione alle proprie esigenze istituzionali e strutturali e alle innovazioni tecniche relative al proprio sistema informatico.  </w:t>
      </w:r>
    </w:p>
    <w:p w14:paraId="5B4ED99B" w14:textId="77777777" w:rsidR="003249C5" w:rsidRDefault="003249C5" w:rsidP="003249C5">
      <w:pPr>
        <w:spacing w:after="0" w:line="259" w:lineRule="auto"/>
        <w:ind w:left="0" w:firstLine="0"/>
        <w:jc w:val="both"/>
      </w:pPr>
      <w:r>
        <w:t xml:space="preserve"> </w:t>
      </w:r>
    </w:p>
    <w:p w14:paraId="7AFEF9B4" w14:textId="77777777" w:rsidR="003249C5" w:rsidRDefault="003249C5" w:rsidP="003249C5">
      <w:pPr>
        <w:ind w:left="-5"/>
        <w:jc w:val="both"/>
      </w:pPr>
      <w:r>
        <w:t xml:space="preserve">Il Politecnico fornirà al Soggetto fruitore adeguata notizia delle eventuali modifiche introdotte nei sistemi di elaborazione, ricerca, rappresentazione ed organizzazione dei dati. Nessuna responsabilità potrà gravare sul Politecnico per danni di qualsiasi natura, diretti ed indiretti, per le suddette variazioni, né per eventuali sospensioni od interruzioni del servizio. </w:t>
      </w:r>
    </w:p>
    <w:p w14:paraId="22BE6BE6" w14:textId="77777777" w:rsidR="003249C5" w:rsidRDefault="003249C5" w:rsidP="003249C5">
      <w:pPr>
        <w:spacing w:after="0" w:line="259" w:lineRule="auto"/>
        <w:ind w:left="0" w:firstLine="0"/>
        <w:jc w:val="both"/>
      </w:pPr>
      <w:r>
        <w:t xml:space="preserve">  </w:t>
      </w:r>
    </w:p>
    <w:p w14:paraId="7E3E139E" w14:textId="77777777" w:rsidR="003249C5" w:rsidRDefault="003249C5" w:rsidP="003249C5">
      <w:pPr>
        <w:ind w:left="-5"/>
        <w:jc w:val="both"/>
      </w:pPr>
      <w:r>
        <w:t xml:space="preserve">Il Soggetto fruitore prende atto che, al fine di garantire la disponibilità del servizio a tutti gli utenti, qualora si verificassero picchi anomali ed imprevedibili delle richieste, anche in relazione alla capacità elaborativa del sistema ed alle esigenze del servizio, Il Politecnico potrà introdurre limiti al numero di interrogazioni giornaliere per ogni singolo utente.  </w:t>
      </w:r>
    </w:p>
    <w:p w14:paraId="2E839607" w14:textId="77777777" w:rsidR="003249C5" w:rsidRDefault="003249C5" w:rsidP="003249C5">
      <w:pPr>
        <w:spacing w:after="0" w:line="259" w:lineRule="auto"/>
        <w:ind w:left="0" w:firstLine="0"/>
      </w:pPr>
      <w:r>
        <w:t xml:space="preserve"> </w:t>
      </w:r>
    </w:p>
    <w:p w14:paraId="091F4750" w14:textId="77777777" w:rsidR="00AD2ECD" w:rsidRDefault="00AD2ECD">
      <w:pPr>
        <w:spacing w:after="0" w:line="259" w:lineRule="auto"/>
        <w:ind w:left="0" w:firstLine="0"/>
      </w:pPr>
    </w:p>
    <w:p w14:paraId="0FFF8775" w14:textId="77777777" w:rsidR="00AD2ECD" w:rsidRDefault="00340DE0">
      <w:pPr>
        <w:pStyle w:val="Titolo1"/>
        <w:ind w:left="-5"/>
      </w:pPr>
      <w:r>
        <w:t xml:space="preserve">Articolo </w:t>
      </w:r>
      <w:r w:rsidR="003249C5">
        <w:t>5</w:t>
      </w:r>
      <w:r>
        <w:t xml:space="preserve"> </w:t>
      </w:r>
      <w:r w:rsidR="003249C5">
        <w:t xml:space="preserve">- </w:t>
      </w:r>
      <w:r>
        <w:t xml:space="preserve">Oneri economici </w:t>
      </w:r>
    </w:p>
    <w:p w14:paraId="58FC3A3E" w14:textId="77777777" w:rsidR="00AD2ECD" w:rsidRDefault="00340DE0">
      <w:pPr>
        <w:spacing w:after="0" w:line="259" w:lineRule="auto"/>
        <w:ind w:left="0" w:firstLine="0"/>
      </w:pPr>
      <w:r>
        <w:t xml:space="preserve"> </w:t>
      </w:r>
    </w:p>
    <w:p w14:paraId="5F5332D7" w14:textId="77777777" w:rsidR="00AD2ECD" w:rsidRDefault="00340DE0" w:rsidP="003249C5">
      <w:pPr>
        <w:ind w:left="-5" w:right="190"/>
        <w:jc w:val="both"/>
      </w:pPr>
      <w:r>
        <w:t xml:space="preserve">La presente Convenzione, secondo quanto disposto dall’art. 58, comma 2, del Codice dell’Amministrazione Digitale, non comporta oneri per il Soggetto fruitore, il quale garantisce l’utilizzo di dotazioni strumentali, tecnologiche ed organizzative idonee a garantire i necessari livelli di sicurezza nel trattamento dei dati.  Il versamento dell’imposta di bollo è a carico del soggetto fruitore. </w:t>
      </w:r>
    </w:p>
    <w:p w14:paraId="15D2458A" w14:textId="77777777" w:rsidR="00AD2ECD" w:rsidRDefault="00340DE0">
      <w:pPr>
        <w:spacing w:after="0" w:line="259" w:lineRule="auto"/>
        <w:ind w:left="0" w:firstLine="0"/>
      </w:pPr>
      <w:r>
        <w:t xml:space="preserve"> </w:t>
      </w:r>
    </w:p>
    <w:p w14:paraId="3EC27408" w14:textId="77777777" w:rsidR="00AD2ECD" w:rsidRDefault="00AD2ECD">
      <w:pPr>
        <w:spacing w:after="0" w:line="259" w:lineRule="auto"/>
        <w:ind w:left="0" w:firstLine="0"/>
      </w:pPr>
    </w:p>
    <w:p w14:paraId="44EA39E3" w14:textId="77777777" w:rsidR="00AD2ECD" w:rsidRDefault="00340DE0">
      <w:pPr>
        <w:pStyle w:val="Titolo1"/>
        <w:ind w:left="-5"/>
      </w:pPr>
      <w:r>
        <w:t xml:space="preserve">Articolo </w:t>
      </w:r>
      <w:r w:rsidR="0013642F">
        <w:t>6 -</w:t>
      </w:r>
      <w:r>
        <w:t xml:space="preserve"> Risoluzione  </w:t>
      </w:r>
    </w:p>
    <w:p w14:paraId="68BB9147" w14:textId="77777777" w:rsidR="00AD2ECD" w:rsidRDefault="00340DE0">
      <w:pPr>
        <w:spacing w:after="0" w:line="259" w:lineRule="auto"/>
        <w:ind w:left="0" w:firstLine="0"/>
      </w:pPr>
      <w:r>
        <w:t xml:space="preserve"> </w:t>
      </w:r>
    </w:p>
    <w:p w14:paraId="7EC14C7F" w14:textId="77777777" w:rsidR="00AD2ECD" w:rsidRDefault="00340DE0" w:rsidP="0013642F">
      <w:pPr>
        <w:ind w:left="-5"/>
        <w:jc w:val="both"/>
      </w:pPr>
      <w:r>
        <w:t xml:space="preserve">Nel caso di mancata ottemperanza da parte del Soggetto fruitore delle condizioni di accesso e di fruizione dei dati, </w:t>
      </w:r>
      <w:r w:rsidR="00381469">
        <w:t>Il Politecnico</w:t>
      </w:r>
      <w:r>
        <w:t xml:space="preserve"> potrà procedere all’immediata sospensione dei servizi fo</w:t>
      </w:r>
      <w:r w:rsidR="00A00574">
        <w:t>rniti, previa comunicazione al</w:t>
      </w:r>
      <w:r>
        <w:t xml:space="preserve"> Soggetto fruitore e la convenzione s’intenderà risolta di diritto.  </w:t>
      </w:r>
    </w:p>
    <w:p w14:paraId="58A0A011" w14:textId="77777777" w:rsidR="00AD2ECD" w:rsidRDefault="00340DE0">
      <w:pPr>
        <w:spacing w:after="0" w:line="259" w:lineRule="auto"/>
        <w:ind w:left="0" w:firstLine="0"/>
      </w:pPr>
      <w:r>
        <w:lastRenderedPageBreak/>
        <w:t xml:space="preserve"> </w:t>
      </w:r>
    </w:p>
    <w:p w14:paraId="252996CD" w14:textId="77777777" w:rsidR="00AD2ECD" w:rsidRDefault="00340DE0" w:rsidP="0013642F">
      <w:pPr>
        <w:ind w:left="-5"/>
        <w:jc w:val="both"/>
      </w:pPr>
      <w:r>
        <w:t>Rimane fermo il diritto del</w:t>
      </w:r>
      <w:r w:rsidR="00381469">
        <w:t xml:space="preserve"> Politecnico</w:t>
      </w:r>
      <w:r>
        <w:t xml:space="preserve"> all’eventuale risarcimento dei danni causati dalla mancata osservanza delle condizioni della presente convenzione.  </w:t>
      </w:r>
    </w:p>
    <w:p w14:paraId="478AFC28" w14:textId="77777777" w:rsidR="00AD2ECD" w:rsidRDefault="00340DE0" w:rsidP="0013642F">
      <w:pPr>
        <w:spacing w:after="0" w:line="259" w:lineRule="auto"/>
        <w:ind w:left="0" w:firstLine="0"/>
        <w:jc w:val="both"/>
      </w:pPr>
      <w:r>
        <w:t xml:space="preserve"> </w:t>
      </w:r>
    </w:p>
    <w:p w14:paraId="39F86186" w14:textId="77777777" w:rsidR="00AD2ECD" w:rsidRDefault="00340DE0" w:rsidP="0013642F">
      <w:pPr>
        <w:ind w:left="-5"/>
        <w:jc w:val="both"/>
      </w:pPr>
      <w:r>
        <w:t>Qualora il Soggetto fruitore cessi di trovarsi nelle condizioni previste dalla normativa vigente per l’a</w:t>
      </w:r>
      <w:r w:rsidR="00636F21">
        <w:t>ccesso e la fruibilità dei dati</w:t>
      </w:r>
      <w:r>
        <w:t xml:space="preserve">, </w:t>
      </w:r>
      <w:r w:rsidR="00636F21">
        <w:t>i</w:t>
      </w:r>
      <w:r w:rsidR="00381469">
        <w:t>l Politecnico</w:t>
      </w:r>
      <w:r>
        <w:t xml:space="preserve"> potrà procedere all’immediata sospensione dei servizi forniti, previa comunicazione alle Soggetto fruitore e la convenzione s’intenderà risolta di diritto.  </w:t>
      </w:r>
    </w:p>
    <w:p w14:paraId="08C2271A" w14:textId="77777777" w:rsidR="00AD2ECD" w:rsidRDefault="00340DE0" w:rsidP="0013642F">
      <w:pPr>
        <w:ind w:left="-5"/>
        <w:jc w:val="both"/>
      </w:pPr>
      <w:r>
        <w:t xml:space="preserve">La convenzione s’intende altresì risolta automaticamente qualora vengano meno le finalità per le quali il servizio di accesso e fruibilità dei dati è stato autorizzato.  </w:t>
      </w:r>
    </w:p>
    <w:p w14:paraId="1B62C69F" w14:textId="77777777" w:rsidR="00AD2ECD" w:rsidRDefault="00340DE0">
      <w:pPr>
        <w:spacing w:after="0" w:line="259" w:lineRule="auto"/>
        <w:ind w:left="0" w:firstLine="0"/>
      </w:pPr>
      <w:r>
        <w:t xml:space="preserve"> </w:t>
      </w:r>
    </w:p>
    <w:p w14:paraId="376A81C0" w14:textId="77777777" w:rsidR="00AD2ECD" w:rsidRDefault="00340DE0" w:rsidP="0013642F">
      <w:pPr>
        <w:pStyle w:val="Titolo1"/>
        <w:ind w:left="-5"/>
      </w:pPr>
      <w:r>
        <w:t xml:space="preserve"> Articolo </w:t>
      </w:r>
      <w:r w:rsidR="0013642F">
        <w:t>7</w:t>
      </w:r>
      <w:r>
        <w:t xml:space="preserve"> </w:t>
      </w:r>
      <w:r w:rsidR="0013642F">
        <w:t>-</w:t>
      </w:r>
      <w:r>
        <w:t xml:space="preserve"> Controversie </w:t>
      </w:r>
      <w:r>
        <w:rPr>
          <w:b w:val="0"/>
        </w:rPr>
        <w:t xml:space="preserve"> </w:t>
      </w:r>
    </w:p>
    <w:p w14:paraId="0C00813D" w14:textId="77777777" w:rsidR="00AD2ECD" w:rsidRDefault="00340DE0">
      <w:pPr>
        <w:spacing w:after="0" w:line="259" w:lineRule="auto"/>
        <w:ind w:left="0" w:firstLine="0"/>
      </w:pPr>
      <w:r>
        <w:t xml:space="preserve"> </w:t>
      </w:r>
    </w:p>
    <w:p w14:paraId="0A6AB683" w14:textId="77777777" w:rsidR="00AD2ECD" w:rsidRDefault="00340DE0" w:rsidP="0013642F">
      <w:pPr>
        <w:ind w:left="-5"/>
        <w:jc w:val="both"/>
      </w:pPr>
      <w:r>
        <w:t xml:space="preserve">Per qualsiasi controversia inerente la presente convenzione è competente il Foro di Bari.  </w:t>
      </w:r>
    </w:p>
    <w:p w14:paraId="3AE87FA7" w14:textId="77777777" w:rsidR="00AD2ECD" w:rsidRDefault="00340DE0">
      <w:pPr>
        <w:spacing w:after="0" w:line="259" w:lineRule="auto"/>
        <w:ind w:left="0" w:firstLine="0"/>
      </w:pPr>
      <w:r>
        <w:t xml:space="preserve"> </w:t>
      </w:r>
    </w:p>
    <w:p w14:paraId="04760F20" w14:textId="77777777" w:rsidR="0013642F" w:rsidRDefault="00340DE0">
      <w:pPr>
        <w:ind w:left="-5"/>
      </w:pPr>
      <w:r>
        <w:t xml:space="preserve">Per </w:t>
      </w:r>
      <w:r w:rsidR="00381469">
        <w:t>Il Politecnico</w:t>
      </w:r>
      <w:r>
        <w:t xml:space="preserve"> di Bari </w:t>
      </w:r>
    </w:p>
    <w:p w14:paraId="402EEFDA" w14:textId="77777777" w:rsidR="00AD2ECD" w:rsidRDefault="00340DE0">
      <w:pPr>
        <w:ind w:left="-5"/>
      </w:pPr>
      <w:r>
        <w:t xml:space="preserve">IL RETTORE  </w:t>
      </w:r>
    </w:p>
    <w:p w14:paraId="63B464FF" w14:textId="77777777" w:rsidR="00AD2ECD" w:rsidRDefault="00340DE0">
      <w:pPr>
        <w:ind w:left="-5"/>
      </w:pPr>
      <w:r>
        <w:t xml:space="preserve">F.to_________________________________________________  </w:t>
      </w:r>
    </w:p>
    <w:p w14:paraId="1A936C92" w14:textId="77777777" w:rsidR="00AD2ECD" w:rsidRDefault="00340DE0">
      <w:pPr>
        <w:spacing w:after="0" w:line="259" w:lineRule="auto"/>
        <w:ind w:left="0" w:firstLine="0"/>
      </w:pPr>
      <w:r>
        <w:t xml:space="preserve"> </w:t>
      </w:r>
    </w:p>
    <w:p w14:paraId="24B8E007" w14:textId="77777777" w:rsidR="00AD2ECD" w:rsidRDefault="00340DE0">
      <w:pPr>
        <w:spacing w:after="0" w:line="259" w:lineRule="auto"/>
        <w:ind w:left="0" w:firstLine="0"/>
      </w:pPr>
      <w:r>
        <w:t xml:space="preserve"> </w:t>
      </w:r>
    </w:p>
    <w:p w14:paraId="63772EDA" w14:textId="77777777" w:rsidR="00AD2ECD" w:rsidRDefault="00340DE0">
      <w:pPr>
        <w:ind w:left="-5"/>
      </w:pPr>
      <w:r>
        <w:t xml:space="preserve">Per L’Ente - Timbro  </w:t>
      </w:r>
    </w:p>
    <w:p w14:paraId="6E4D57E1" w14:textId="77777777" w:rsidR="00AD2ECD" w:rsidRDefault="00340DE0">
      <w:pPr>
        <w:ind w:left="-5"/>
      </w:pPr>
      <w:r>
        <w:t xml:space="preserve">Firma del legale rappresentante  </w:t>
      </w:r>
    </w:p>
    <w:p w14:paraId="28314827" w14:textId="77777777" w:rsidR="00AD2ECD" w:rsidRDefault="00340DE0">
      <w:pPr>
        <w:ind w:left="-5"/>
      </w:pPr>
      <w:r>
        <w:t xml:space="preserve">F.to_____________________________________________________  </w:t>
      </w:r>
    </w:p>
    <w:p w14:paraId="05A9CBED" w14:textId="77777777" w:rsidR="00AD2ECD" w:rsidRDefault="00340DE0">
      <w:pPr>
        <w:ind w:left="-5"/>
      </w:pPr>
      <w:r>
        <w:t xml:space="preserve">Nome e Cognome (_________________________________________________)  </w:t>
      </w:r>
    </w:p>
    <w:p w14:paraId="5E00E8B6" w14:textId="77777777" w:rsidR="00492B94" w:rsidRDefault="00492B94">
      <w:pPr>
        <w:ind w:left="-5"/>
      </w:pPr>
    </w:p>
    <w:p w14:paraId="63EC6EFF" w14:textId="77777777" w:rsidR="00AD2ECD" w:rsidRDefault="00340DE0">
      <w:pPr>
        <w:ind w:left="-5"/>
      </w:pPr>
      <w:r>
        <w:t xml:space="preserve">Data della sottoscrizione  </w:t>
      </w:r>
    </w:p>
    <w:p w14:paraId="006B2786" w14:textId="77777777" w:rsidR="00AD2ECD" w:rsidRDefault="00340DE0">
      <w:pPr>
        <w:spacing w:after="0" w:line="259" w:lineRule="auto"/>
        <w:ind w:left="0" w:firstLine="0"/>
      </w:pPr>
      <w:r>
        <w:t xml:space="preserve"> </w:t>
      </w:r>
    </w:p>
    <w:p w14:paraId="29D7EEF6" w14:textId="77777777" w:rsidR="00AD2ECD" w:rsidRDefault="00340DE0">
      <w:pPr>
        <w:ind w:left="-5"/>
      </w:pPr>
      <w:r>
        <w:t xml:space="preserve">Bollo </w:t>
      </w:r>
    </w:p>
    <w:p w14:paraId="5BF71E72" w14:textId="77777777" w:rsidR="0013642F" w:rsidRDefault="0013642F">
      <w:pPr>
        <w:spacing w:after="160" w:line="259" w:lineRule="auto"/>
        <w:ind w:left="0" w:firstLine="0"/>
        <w:rPr>
          <w:b/>
          <w:sz w:val="24"/>
        </w:rPr>
      </w:pPr>
      <w:r>
        <w:rPr>
          <w:b/>
          <w:sz w:val="24"/>
        </w:rPr>
        <w:br w:type="page"/>
      </w:r>
    </w:p>
    <w:p w14:paraId="3257E0E8" w14:textId="77777777" w:rsidR="00AD2ECD" w:rsidRDefault="00340DE0" w:rsidP="0078036C">
      <w:pPr>
        <w:spacing w:after="0" w:line="259" w:lineRule="auto"/>
        <w:ind w:left="-5"/>
        <w:jc w:val="center"/>
      </w:pPr>
      <w:r>
        <w:rPr>
          <w:b/>
          <w:sz w:val="24"/>
        </w:rPr>
        <w:lastRenderedPageBreak/>
        <w:t>Allegato Tecnico</w:t>
      </w:r>
    </w:p>
    <w:p w14:paraId="705BEC36" w14:textId="77777777" w:rsidR="00AD2ECD" w:rsidRDefault="00340DE0" w:rsidP="0078036C">
      <w:pPr>
        <w:spacing w:after="3"/>
        <w:ind w:left="-5"/>
        <w:jc w:val="both"/>
      </w:pPr>
      <w:r>
        <w:rPr>
          <w:b/>
        </w:rPr>
        <w:t xml:space="preserve">(allo schema di Convenzione tra </w:t>
      </w:r>
      <w:r w:rsidR="0078036C">
        <w:rPr>
          <w:b/>
        </w:rPr>
        <w:t>il Politecnico</w:t>
      </w:r>
      <w:r>
        <w:rPr>
          <w:b/>
        </w:rPr>
        <w:t xml:space="preserve"> di Bari e le altre Pubbliche Amministrazioni per l’accesso, per via telematica, ai dati degli studenti e dei laureati) </w:t>
      </w:r>
      <w:r>
        <w:t xml:space="preserve"> </w:t>
      </w:r>
    </w:p>
    <w:p w14:paraId="1181BBD8" w14:textId="77777777" w:rsidR="00AD2ECD" w:rsidRDefault="00340DE0">
      <w:pPr>
        <w:spacing w:after="0" w:line="259" w:lineRule="auto"/>
        <w:ind w:left="0" w:firstLine="0"/>
      </w:pPr>
      <w:r>
        <w:rPr>
          <w:b/>
        </w:rPr>
        <w:t xml:space="preserve"> </w:t>
      </w:r>
    </w:p>
    <w:p w14:paraId="39101A6C" w14:textId="77777777" w:rsidR="00AD2ECD" w:rsidRDefault="00340DE0">
      <w:pPr>
        <w:pStyle w:val="Titolo1"/>
        <w:ind w:left="-5"/>
      </w:pPr>
      <w:r>
        <w:t xml:space="preserve">DESCRIZIONE DELLE OPERAZIONI DI TRATTAMENTO DEI DATI PERSONALI </w:t>
      </w:r>
      <w:r>
        <w:rPr>
          <w:b w:val="0"/>
        </w:rPr>
        <w:t xml:space="preserve"> </w:t>
      </w:r>
    </w:p>
    <w:p w14:paraId="39D2699E" w14:textId="77777777" w:rsidR="00AD2ECD" w:rsidRDefault="00340DE0">
      <w:pPr>
        <w:spacing w:after="0" w:line="259" w:lineRule="auto"/>
        <w:ind w:left="0" w:firstLine="0"/>
      </w:pPr>
      <w:r>
        <w:t xml:space="preserve"> </w:t>
      </w:r>
    </w:p>
    <w:p w14:paraId="582A97B5" w14:textId="77777777" w:rsidR="00AD2ECD" w:rsidRDefault="00340DE0" w:rsidP="0078036C">
      <w:pPr>
        <w:ind w:left="-5"/>
        <w:jc w:val="both"/>
      </w:pPr>
      <w:r>
        <w:t>I dati del</w:t>
      </w:r>
      <w:r w:rsidR="00381469">
        <w:t xml:space="preserve"> Politecnico</w:t>
      </w:r>
      <w:r>
        <w:t xml:space="preserve"> di Bari concernenti l’attestazione di un titolo accademico e altre informazioni inerenti la carriera dello studente sono forniti al Soggetto fruitore esclusivamente per lo svolgimento dei compiti istituzionali o ai fini di agevolare l’acquisizione d’ufficio ed il controllo sulle dichiarazioni sostitutive riguardanti informazioni e dati relativi a stati, qualità personali e fatti di cui agli articoli 46 e 47 del DPR 28/12/2000, n.445 e successive modifiche.  </w:t>
      </w:r>
    </w:p>
    <w:p w14:paraId="750AD544" w14:textId="77777777" w:rsidR="00AD2ECD" w:rsidRDefault="00340DE0">
      <w:pPr>
        <w:ind w:left="-5"/>
      </w:pPr>
      <w:r>
        <w:t xml:space="preserve">Le informazioni consultabili attengono ai dati anagrafici della persona e ai dati relativi alla carriera.  </w:t>
      </w:r>
    </w:p>
    <w:p w14:paraId="3BA47BBA" w14:textId="77777777" w:rsidR="00AD2ECD" w:rsidRDefault="00340DE0" w:rsidP="005A628E">
      <w:pPr>
        <w:ind w:left="-5"/>
        <w:jc w:val="both"/>
      </w:pPr>
      <w:r>
        <w:t xml:space="preserve">I dati in oggetto sono raccolti sia al momento dell’iscrizione presso gli interessati che nel corso della carriera accademica dello studente. I dati </w:t>
      </w:r>
      <w:r w:rsidR="005A628E">
        <w:t xml:space="preserve">del Politecnico </w:t>
      </w:r>
      <w:r>
        <w:t xml:space="preserve">sono conservati in banche dati </w:t>
      </w:r>
      <w:r w:rsidR="005A628E">
        <w:t xml:space="preserve">presso la Società CINECA </w:t>
      </w:r>
      <w:r>
        <w:t>e resi accessibili all’interessato tramite applicazioni web.  L’accesso a tali dati è reso disponibile al Soggetto fruitore tramite la procedura descritta di seguito. Fino al momento della consultazione dei dati da parte degli incaricati del Soggetto fruitore, tutte le operazioni di trattamento e le misure di sicurezza attuate per la protezione dei dati fruibili sono di competenza del</w:t>
      </w:r>
      <w:r w:rsidR="00381469">
        <w:t xml:space="preserve"> Politecnico</w:t>
      </w:r>
      <w:r>
        <w:t xml:space="preserve">.  Eventuali ulteriori operazioni di trattamento sui dati da parte del Soggetto fruitore, successive alla consultazione, saranno svolte sotto la responsabilità dello stesso Soggetto fruitore. Ne deriva che qualsiasi operazione di stampa dei dati o di memorizzazione degli stessi in eventuali documenti cartacei o informatizzati avverrà sotto la titolarità di tale Soggetto fruitore.  </w:t>
      </w:r>
    </w:p>
    <w:p w14:paraId="302B694F" w14:textId="77777777" w:rsidR="00AD2ECD" w:rsidRDefault="00340DE0">
      <w:pPr>
        <w:spacing w:after="0" w:line="259" w:lineRule="auto"/>
        <w:ind w:left="0" w:firstLine="0"/>
      </w:pPr>
      <w:r>
        <w:t xml:space="preserve"> </w:t>
      </w:r>
    </w:p>
    <w:p w14:paraId="0C73D445" w14:textId="77777777" w:rsidR="00AD2ECD" w:rsidRDefault="00340DE0">
      <w:pPr>
        <w:pStyle w:val="Titolo1"/>
        <w:ind w:left="-5"/>
      </w:pPr>
      <w:r>
        <w:t>DESCRIZIONE DEL SERVIZIO E DELLA IN</w:t>
      </w:r>
      <w:r w:rsidRPr="00B02C8E">
        <w:t>FRA</w:t>
      </w:r>
      <w:r w:rsidR="00B02C8E">
        <w:t>S</w:t>
      </w:r>
      <w:r w:rsidRPr="00B02C8E">
        <w:t>TRUTT</w:t>
      </w:r>
      <w:r>
        <w:t xml:space="preserve">URA TECNOLOGICA </w:t>
      </w:r>
      <w:r>
        <w:rPr>
          <w:b w:val="0"/>
        </w:rPr>
        <w:t xml:space="preserve"> </w:t>
      </w:r>
    </w:p>
    <w:p w14:paraId="52A30301" w14:textId="77777777" w:rsidR="00AD2ECD" w:rsidRDefault="00340DE0">
      <w:pPr>
        <w:spacing w:after="0" w:line="259" w:lineRule="auto"/>
        <w:ind w:left="0" w:firstLine="0"/>
      </w:pPr>
      <w:r>
        <w:t xml:space="preserve"> </w:t>
      </w:r>
    </w:p>
    <w:p w14:paraId="52B71015" w14:textId="77777777" w:rsidR="00AD2ECD" w:rsidRDefault="00340DE0" w:rsidP="005A628E">
      <w:pPr>
        <w:ind w:left="-5"/>
        <w:jc w:val="both"/>
      </w:pPr>
      <w:r>
        <w:t xml:space="preserve">Il servizio è disponibile attraverso una connessione ad accesso riservato realizzata con collegamento </w:t>
      </w:r>
      <w:proofErr w:type="spellStart"/>
      <w:r>
        <w:t>https</w:t>
      </w:r>
      <w:proofErr w:type="spellEnd"/>
      <w:r>
        <w:t xml:space="preserve"> accessibile all’indirizzo riportato nella pagina web dedicata </w:t>
      </w:r>
      <w:r w:rsidR="005A628E" w:rsidRPr="005A628E">
        <w:rPr>
          <w:u w:val="single" w:color="252525"/>
        </w:rPr>
        <w:t>h</w:t>
      </w:r>
      <w:r w:rsidR="005A628E">
        <w:rPr>
          <w:u w:val="single" w:color="252525"/>
        </w:rPr>
        <w:t>ttps://poliba.esse3.cineca.it/</w:t>
      </w:r>
    </w:p>
    <w:p w14:paraId="53F0E3D9" w14:textId="77777777" w:rsidR="00AD2ECD" w:rsidRDefault="00340DE0">
      <w:pPr>
        <w:spacing w:after="0" w:line="259" w:lineRule="auto"/>
        <w:ind w:left="0" w:firstLine="0"/>
      </w:pPr>
      <w:r>
        <w:t xml:space="preserve"> </w:t>
      </w:r>
    </w:p>
    <w:p w14:paraId="5B61DD16" w14:textId="77777777" w:rsidR="00AD2ECD" w:rsidRDefault="00340DE0">
      <w:pPr>
        <w:ind w:left="-5"/>
      </w:pPr>
      <w:r>
        <w:t xml:space="preserve">Il servizio offre le seguenti funzionalità:  </w:t>
      </w:r>
    </w:p>
    <w:p w14:paraId="546B8C5A" w14:textId="77777777" w:rsidR="00AD2ECD" w:rsidRDefault="00340DE0" w:rsidP="005A628E">
      <w:pPr>
        <w:numPr>
          <w:ilvl w:val="0"/>
          <w:numId w:val="3"/>
        </w:numPr>
        <w:ind w:left="284" w:hanging="294"/>
      </w:pPr>
      <w:r>
        <w:t xml:space="preserve">verifica delle autocertificazioni stampate dai servizi online dell’ateneo, presentate da studenti e laureati,  </w:t>
      </w:r>
    </w:p>
    <w:p w14:paraId="3CF44019" w14:textId="77777777" w:rsidR="00AD2ECD" w:rsidRDefault="00340DE0" w:rsidP="005A628E">
      <w:pPr>
        <w:numPr>
          <w:ilvl w:val="0"/>
          <w:numId w:val="3"/>
        </w:numPr>
        <w:ind w:left="284" w:hanging="294"/>
      </w:pPr>
      <w:r>
        <w:t xml:space="preserve">verifica dei dati di carriera degli studenti e dei laureati a partire dai loro dati anagrafici,  </w:t>
      </w:r>
    </w:p>
    <w:p w14:paraId="014BCC0A" w14:textId="77777777" w:rsidR="00AD2ECD" w:rsidRDefault="00340DE0" w:rsidP="005A628E">
      <w:pPr>
        <w:numPr>
          <w:ilvl w:val="0"/>
          <w:numId w:val="3"/>
        </w:numPr>
        <w:ind w:left="284" w:hanging="294"/>
      </w:pPr>
      <w:r>
        <w:t xml:space="preserve">acquisizione in formato xml (concordato con la Questura) dei dati degli studenti non comunitari ai fini del rilascio/rinnovo del permesso di soggiorno.  </w:t>
      </w:r>
    </w:p>
    <w:p w14:paraId="53DF3DA6" w14:textId="77777777" w:rsidR="00636F21" w:rsidRDefault="00636F21" w:rsidP="00636F21"/>
    <w:p w14:paraId="364CF4FB" w14:textId="77777777" w:rsidR="00636F21" w:rsidRDefault="00636F21" w:rsidP="00636F21"/>
    <w:p w14:paraId="415F00CC" w14:textId="77777777" w:rsidR="00AD2ECD" w:rsidRDefault="00340DE0">
      <w:pPr>
        <w:spacing w:after="0" w:line="259" w:lineRule="auto"/>
        <w:ind w:left="0" w:firstLine="0"/>
      </w:pPr>
      <w:r>
        <w:rPr>
          <w:b/>
        </w:rPr>
        <w:t xml:space="preserve"> </w:t>
      </w:r>
    </w:p>
    <w:p w14:paraId="74AE741D" w14:textId="77777777" w:rsidR="00AD2ECD" w:rsidRDefault="00340DE0">
      <w:pPr>
        <w:pStyle w:val="Titolo1"/>
        <w:ind w:left="-5"/>
      </w:pPr>
      <w:r>
        <w:lastRenderedPageBreak/>
        <w:t xml:space="preserve">MODALITA’ DI ACCESSO AL SERVIZIO </w:t>
      </w:r>
      <w:r>
        <w:rPr>
          <w:b w:val="0"/>
        </w:rPr>
        <w:t xml:space="preserve"> </w:t>
      </w:r>
    </w:p>
    <w:p w14:paraId="63A96CDA" w14:textId="77777777" w:rsidR="00AD2ECD" w:rsidRDefault="00340DE0">
      <w:pPr>
        <w:spacing w:after="0" w:line="259" w:lineRule="auto"/>
        <w:ind w:left="0" w:firstLine="0"/>
      </w:pPr>
      <w:r>
        <w:t xml:space="preserve"> </w:t>
      </w:r>
    </w:p>
    <w:p w14:paraId="75C1CBD2" w14:textId="77777777" w:rsidR="00AD2ECD" w:rsidRDefault="00340DE0" w:rsidP="005A628E">
      <w:pPr>
        <w:ind w:left="-5"/>
        <w:jc w:val="both"/>
      </w:pPr>
      <w:r>
        <w:t xml:space="preserve">Il Soggetto fruitore fornisce, tramite il suo Referente, il nominativo della/e persone che saranno incaricate al trattamento dei dati affinché </w:t>
      </w:r>
      <w:r w:rsidR="0068383A">
        <w:t>i</w:t>
      </w:r>
      <w:r w:rsidR="00381469">
        <w:t>l Politecnico</w:t>
      </w:r>
      <w:r>
        <w:t xml:space="preserve"> possa procedere alla creazione degli account nominativi.  </w:t>
      </w:r>
    </w:p>
    <w:p w14:paraId="26B53552" w14:textId="77777777" w:rsidR="00AD2ECD" w:rsidRDefault="00340DE0">
      <w:pPr>
        <w:spacing w:after="0" w:line="259" w:lineRule="auto"/>
        <w:ind w:left="0" w:firstLine="0"/>
      </w:pPr>
      <w:r>
        <w:t xml:space="preserve"> </w:t>
      </w:r>
    </w:p>
    <w:p w14:paraId="10CB5259" w14:textId="77777777" w:rsidR="00AD2ECD" w:rsidRDefault="00381469" w:rsidP="005A628E">
      <w:pPr>
        <w:ind w:left="-5"/>
        <w:jc w:val="both"/>
      </w:pPr>
      <w:r>
        <w:t>Il Politecnico</w:t>
      </w:r>
      <w:r w:rsidR="00340DE0">
        <w:t xml:space="preserve"> crea gli account della/e persone indicate dal Soggetto fruitore associandole ad un profilo che rappresenti le corrette autorizzazioni sui dati concessi tramite la presente convenzione e predispone gli strumenti per l’erogazione dei dati.  </w:t>
      </w:r>
    </w:p>
    <w:p w14:paraId="6322E5B7" w14:textId="77777777" w:rsidR="00AD2ECD" w:rsidRDefault="00340DE0">
      <w:pPr>
        <w:spacing w:after="0" w:line="259" w:lineRule="auto"/>
        <w:ind w:left="0" w:firstLine="0"/>
      </w:pPr>
      <w:r>
        <w:t xml:space="preserve"> </w:t>
      </w:r>
    </w:p>
    <w:p w14:paraId="4CD37EF6" w14:textId="77777777" w:rsidR="00AD2ECD" w:rsidRDefault="00340DE0" w:rsidP="005A628E">
      <w:pPr>
        <w:ind w:left="-5"/>
        <w:jc w:val="both"/>
      </w:pPr>
      <w:r>
        <w:t>L’incaricato del Soggetto fruitore dotato di credenziali rilasciate dal</w:t>
      </w:r>
      <w:r w:rsidR="00381469">
        <w:t xml:space="preserve"> Politecnico</w:t>
      </w:r>
      <w:r>
        <w:t xml:space="preserve"> accede all’applicazione e alle funzionalità messe a disposizione dal</w:t>
      </w:r>
      <w:r w:rsidR="00381469">
        <w:t xml:space="preserve"> Politecnico</w:t>
      </w:r>
      <w:r>
        <w:t xml:space="preserve"> tenuto conto delle finalità istituzionali legate alla richiesta di accreditamento.  </w:t>
      </w:r>
    </w:p>
    <w:p w14:paraId="68BA8944" w14:textId="77777777" w:rsidR="00AD2ECD" w:rsidRDefault="00340DE0" w:rsidP="005A628E">
      <w:pPr>
        <w:ind w:left="-5"/>
        <w:jc w:val="both"/>
      </w:pPr>
      <w:r>
        <w:t>Per quan</w:t>
      </w:r>
      <w:r w:rsidR="0068383A">
        <w:t>to attiene alla funzionalità “</w:t>
      </w:r>
      <w:r>
        <w:t>Verifica autocertificazione’’, l’accesso si effettua digitando il codice unico presente sull’autocertificazione presentata dall’interessato. In questo modo l’operatore ha la possibilità di verificare il contenuto della copia autentica dalla stampa generata dal</w:t>
      </w:r>
      <w:r w:rsidR="00381469">
        <w:t xml:space="preserve"> Politecnico</w:t>
      </w:r>
      <w:r>
        <w:t xml:space="preserve"> per conto del soggetto interessato. </w:t>
      </w:r>
    </w:p>
    <w:p w14:paraId="5730F71A" w14:textId="77777777" w:rsidR="00AD2ECD" w:rsidRDefault="00340DE0" w:rsidP="005A628E">
      <w:pPr>
        <w:spacing w:after="0" w:line="259" w:lineRule="auto"/>
        <w:ind w:left="0" w:firstLine="0"/>
        <w:jc w:val="both"/>
      </w:pPr>
      <w:r>
        <w:t xml:space="preserve"> </w:t>
      </w:r>
    </w:p>
    <w:p w14:paraId="0C8494E3" w14:textId="77777777" w:rsidR="00AD2ECD" w:rsidRDefault="00340DE0" w:rsidP="005A628E">
      <w:pPr>
        <w:ind w:left="-5"/>
        <w:jc w:val="both"/>
      </w:pPr>
      <w:r>
        <w:t xml:space="preserve">In alternativa a tale modalità, l’operatore ha la possibilità di effettuare interrogazioni utilizzando dati identificativi quali codice fiscale, oppure cognome, nome e data di nascita. </w:t>
      </w:r>
    </w:p>
    <w:p w14:paraId="55508648" w14:textId="77777777" w:rsidR="00AD2ECD" w:rsidRDefault="00340DE0" w:rsidP="005A628E">
      <w:pPr>
        <w:spacing w:after="0" w:line="259" w:lineRule="auto"/>
        <w:ind w:left="0" w:firstLine="0"/>
        <w:jc w:val="both"/>
      </w:pPr>
      <w:r>
        <w:t xml:space="preserve"> </w:t>
      </w:r>
    </w:p>
    <w:p w14:paraId="0D3C4C61" w14:textId="77777777" w:rsidR="00AD2ECD" w:rsidRDefault="00340DE0" w:rsidP="005A628E">
      <w:pPr>
        <w:ind w:left="-5"/>
        <w:jc w:val="both"/>
      </w:pPr>
      <w:r>
        <w:t>Per qua</w:t>
      </w:r>
      <w:r w:rsidR="00710CFA">
        <w:t>nto attiene alla funzionalità “</w:t>
      </w:r>
      <w:r>
        <w:t xml:space="preserve">Dati Questura’’ l’ente accreditato avrà a disposizione un file XML predisposto secondo il tracciato concordato.  </w:t>
      </w:r>
    </w:p>
    <w:p w14:paraId="5D4ADF02" w14:textId="77777777" w:rsidR="00AD2ECD" w:rsidRDefault="00340DE0">
      <w:pPr>
        <w:spacing w:after="0" w:line="259" w:lineRule="auto"/>
        <w:ind w:left="0" w:firstLine="0"/>
      </w:pPr>
      <w:r>
        <w:t xml:space="preserve"> </w:t>
      </w:r>
    </w:p>
    <w:p w14:paraId="1C5A2B4B" w14:textId="77777777" w:rsidR="00AD2ECD" w:rsidRDefault="00340DE0">
      <w:pPr>
        <w:pStyle w:val="Titolo1"/>
        <w:ind w:left="-5"/>
      </w:pPr>
      <w:r>
        <w:t xml:space="preserve">REGOLE DI SICUREZZA  </w:t>
      </w:r>
    </w:p>
    <w:p w14:paraId="4A3B8E5F" w14:textId="77777777" w:rsidR="00AD2ECD" w:rsidRDefault="00340DE0">
      <w:pPr>
        <w:spacing w:after="0" w:line="259" w:lineRule="auto"/>
        <w:ind w:left="0" w:firstLine="0"/>
      </w:pPr>
      <w:r>
        <w:t xml:space="preserve"> </w:t>
      </w:r>
    </w:p>
    <w:p w14:paraId="69D1C034" w14:textId="77777777" w:rsidR="00AD2ECD" w:rsidRDefault="00340DE0" w:rsidP="005A628E">
      <w:pPr>
        <w:ind w:left="-5"/>
        <w:jc w:val="both"/>
      </w:pPr>
      <w:r>
        <w:t xml:space="preserve">Il Soggetto fruitore garantisce di adottare regole di gestione delle credenziali di autenticazione che assicurino adeguati livelli di sicurezza.  </w:t>
      </w:r>
    </w:p>
    <w:p w14:paraId="2EC78819" w14:textId="77777777" w:rsidR="00AD2ECD" w:rsidRDefault="00340DE0" w:rsidP="005A628E">
      <w:pPr>
        <w:spacing w:after="0" w:line="259" w:lineRule="auto"/>
        <w:ind w:left="0" w:firstLine="0"/>
        <w:jc w:val="both"/>
      </w:pPr>
      <w:r>
        <w:t xml:space="preserve"> </w:t>
      </w:r>
    </w:p>
    <w:p w14:paraId="37BCEE91" w14:textId="77777777" w:rsidR="00AD2ECD" w:rsidRDefault="00340DE0" w:rsidP="005A628E">
      <w:pPr>
        <w:ind w:left="-5"/>
        <w:jc w:val="both"/>
      </w:pPr>
      <w:r>
        <w:t>In particolare si impegna a comunicare tempestivamente al referente del</w:t>
      </w:r>
      <w:r w:rsidR="00381469">
        <w:t xml:space="preserve"> Politecnico</w:t>
      </w:r>
      <w:r>
        <w:t xml:space="preserve"> ogni eventuale esigenza connessa alla disabilitazione delle persone abilitate all’accesso.  </w:t>
      </w:r>
    </w:p>
    <w:p w14:paraId="6618EF17" w14:textId="77777777" w:rsidR="00AD2ECD" w:rsidRDefault="00340DE0" w:rsidP="005A628E">
      <w:pPr>
        <w:spacing w:after="0" w:line="259" w:lineRule="auto"/>
        <w:ind w:left="0" w:firstLine="0"/>
        <w:jc w:val="both"/>
      </w:pPr>
      <w:r>
        <w:t xml:space="preserve"> </w:t>
      </w:r>
    </w:p>
    <w:p w14:paraId="65992AF5" w14:textId="77777777" w:rsidR="00AD2ECD" w:rsidRDefault="00340DE0" w:rsidP="005A628E">
      <w:pPr>
        <w:ind w:left="-5"/>
        <w:jc w:val="both"/>
      </w:pPr>
      <w:r>
        <w:t>Si impegna inoltre all’invio di comunicazioni tempestive al referente del</w:t>
      </w:r>
      <w:r w:rsidR="00381469">
        <w:t xml:space="preserve"> Politecnico</w:t>
      </w:r>
      <w:r>
        <w:t xml:space="preserve"> nel caso di violazione o sospetta violazione della sicurezza di uno o più account resi disponibili dall’ente erogatore. </w:t>
      </w:r>
    </w:p>
    <w:p w14:paraId="4011DE88" w14:textId="77777777" w:rsidR="00AD2ECD" w:rsidRDefault="00340DE0" w:rsidP="005A628E">
      <w:pPr>
        <w:spacing w:after="0" w:line="259" w:lineRule="auto"/>
        <w:ind w:left="0" w:firstLine="0"/>
        <w:jc w:val="both"/>
      </w:pPr>
      <w:r>
        <w:t xml:space="preserve">  </w:t>
      </w:r>
    </w:p>
    <w:p w14:paraId="0892E5F8" w14:textId="77777777" w:rsidR="00AD2ECD" w:rsidRDefault="00340DE0" w:rsidP="005A628E">
      <w:pPr>
        <w:ind w:left="-5"/>
        <w:jc w:val="both"/>
      </w:pPr>
      <w:r>
        <w:t>Il trattamento di dati personali tramite l’applicazione web descritta nella presente sezione è consentito ai soli incaricati dotati di credenziali</w:t>
      </w:r>
      <w:r w:rsidR="00E42A8E">
        <w:t xml:space="preserve"> di autenticazione assegnate da</w:t>
      </w:r>
      <w:r w:rsidR="00381469">
        <w:t>l Politecnico</w:t>
      </w:r>
      <w:r>
        <w:t xml:space="preserve">.  </w:t>
      </w:r>
    </w:p>
    <w:p w14:paraId="068D176A" w14:textId="77777777" w:rsidR="00AD2ECD" w:rsidRDefault="00340DE0" w:rsidP="005A628E">
      <w:pPr>
        <w:spacing w:after="0" w:line="259" w:lineRule="auto"/>
        <w:ind w:left="0" w:firstLine="0"/>
        <w:jc w:val="both"/>
      </w:pPr>
      <w:r>
        <w:t xml:space="preserve"> </w:t>
      </w:r>
    </w:p>
    <w:p w14:paraId="6DC7F973" w14:textId="77777777" w:rsidR="00AD2ECD" w:rsidRDefault="00340DE0" w:rsidP="005A628E">
      <w:pPr>
        <w:ind w:left="-5"/>
        <w:jc w:val="both"/>
      </w:pPr>
      <w:r>
        <w:t xml:space="preserve">Ad ogni incaricato </w:t>
      </w:r>
      <w:r w:rsidR="00E42A8E">
        <w:t>i</w:t>
      </w:r>
      <w:r w:rsidR="00381469">
        <w:t>l Politecnico</w:t>
      </w:r>
      <w:r>
        <w:t xml:space="preserve"> associa individualmente una credenziale per l'autenticazione che è comunicata all’incaricato tramite posta elettronica. L’indirizzo e</w:t>
      </w:r>
      <w:r>
        <w:rPr>
          <w:rFonts w:ascii="Arial" w:eastAsia="Arial" w:hAnsi="Arial" w:cs="Arial"/>
        </w:rPr>
        <w:t>‐</w:t>
      </w:r>
      <w:r>
        <w:t xml:space="preserve">mail al </w:t>
      </w:r>
      <w:r>
        <w:lastRenderedPageBreak/>
        <w:t xml:space="preserve">quale l’incaricato riceve le credenziali è quello personale e istituzionale assegnato dall’Ente di appartenenza.  </w:t>
      </w:r>
    </w:p>
    <w:p w14:paraId="2BB9969B" w14:textId="77777777" w:rsidR="00AD2ECD" w:rsidRDefault="00340DE0">
      <w:pPr>
        <w:spacing w:after="0" w:line="259" w:lineRule="auto"/>
        <w:ind w:left="0" w:firstLine="0"/>
      </w:pPr>
      <w:r>
        <w:t xml:space="preserve"> </w:t>
      </w:r>
    </w:p>
    <w:p w14:paraId="09D38C75" w14:textId="77777777" w:rsidR="00AD2ECD" w:rsidRDefault="00340DE0" w:rsidP="005A628E">
      <w:pPr>
        <w:ind w:left="-5"/>
        <w:jc w:val="both"/>
      </w:pPr>
      <w:r>
        <w:t xml:space="preserve">L’elenco degli incaricati ai quali </w:t>
      </w:r>
      <w:r w:rsidR="00E42A8E">
        <w:t>i</w:t>
      </w:r>
      <w:r w:rsidR="00381469">
        <w:t>l Politecnico</w:t>
      </w:r>
      <w:r>
        <w:t xml:space="preserve"> deve consentire l’accesso all’applicazione web sopra descritta è fornito esclusivamente dal Referente del Soggetto fruitore o dal firmatario della convenzione.  </w:t>
      </w:r>
    </w:p>
    <w:p w14:paraId="13C0174F" w14:textId="77777777" w:rsidR="00AD2ECD" w:rsidRDefault="00340DE0" w:rsidP="005A628E">
      <w:pPr>
        <w:spacing w:after="0" w:line="259" w:lineRule="auto"/>
        <w:ind w:left="0" w:firstLine="0"/>
        <w:jc w:val="both"/>
      </w:pPr>
      <w:r>
        <w:t xml:space="preserve"> </w:t>
      </w:r>
    </w:p>
    <w:p w14:paraId="4B4AEB05" w14:textId="77777777" w:rsidR="00AD2ECD" w:rsidRDefault="00340DE0" w:rsidP="005A628E">
      <w:pPr>
        <w:ind w:left="-5"/>
        <w:jc w:val="both"/>
      </w:pPr>
      <w:r>
        <w:t xml:space="preserve">Ogni eventuale esigenza connessa allo stato delle persone abilitate all’accesso (nuovi inserimenti/ cancellazioni) deve essere comunicata tramite PEC all’indirizzo: </w:t>
      </w:r>
    </w:p>
    <w:p w14:paraId="1426F6EF" w14:textId="77777777" w:rsidR="00AD2ECD" w:rsidRDefault="005A628E" w:rsidP="005A628E">
      <w:pPr>
        <w:spacing w:after="0" w:line="259" w:lineRule="auto"/>
        <w:ind w:left="0" w:firstLine="0"/>
        <w:jc w:val="both"/>
      </w:pPr>
      <w:r w:rsidRPr="00381469">
        <w:rPr>
          <w:b/>
          <w:u w:val="single" w:color="252525"/>
        </w:rPr>
        <w:t>politecnico.di.bari@legalmail.it</w:t>
      </w:r>
      <w:r w:rsidRPr="00381469">
        <w:rPr>
          <w:b/>
        </w:rPr>
        <w:t>.</w:t>
      </w:r>
    </w:p>
    <w:p w14:paraId="35DBF9AE" w14:textId="77777777" w:rsidR="00AD2ECD" w:rsidRDefault="00340DE0" w:rsidP="005A628E">
      <w:pPr>
        <w:spacing w:after="0" w:line="259" w:lineRule="auto"/>
        <w:ind w:left="0" w:firstLine="0"/>
        <w:jc w:val="both"/>
      </w:pPr>
      <w:r>
        <w:t xml:space="preserve"> </w:t>
      </w:r>
    </w:p>
    <w:p w14:paraId="53064D4B" w14:textId="77777777" w:rsidR="00AD2ECD" w:rsidRDefault="00340DE0" w:rsidP="005A628E">
      <w:pPr>
        <w:ind w:left="-5"/>
        <w:jc w:val="both"/>
      </w:pPr>
      <w:r>
        <w:t xml:space="preserve">Il Soggetto fruitore s’impegna a informare tutti gli incaricati abilitati della necessità di adottare le opportune cautele per assicurare la segretezza della componente riservata della credenziale.  </w:t>
      </w:r>
    </w:p>
    <w:p w14:paraId="33D02238" w14:textId="77777777" w:rsidR="00AD2ECD" w:rsidRDefault="00340DE0" w:rsidP="005A628E">
      <w:pPr>
        <w:spacing w:after="0" w:line="259" w:lineRule="auto"/>
        <w:ind w:left="0" w:firstLine="0"/>
        <w:jc w:val="both"/>
      </w:pPr>
      <w:r>
        <w:t xml:space="preserve"> </w:t>
      </w:r>
    </w:p>
    <w:p w14:paraId="52BD8E5E" w14:textId="77777777" w:rsidR="00AD2ECD" w:rsidRDefault="00340DE0" w:rsidP="005A628E">
      <w:pPr>
        <w:ind w:left="-5"/>
        <w:jc w:val="both"/>
      </w:pPr>
      <w:r>
        <w:t>Il Soggetto fruitore s’impegna a informare i soggetti abilitati ad accedere all’applicazione, della presenza di un meccanismo che consente il tracciamento da parte del</w:t>
      </w:r>
      <w:r w:rsidR="00381469">
        <w:t xml:space="preserve"> Politecnico</w:t>
      </w:r>
      <w:r>
        <w:t xml:space="preserve"> degli accessi ai dati e delle operazioni eseguite da ciascun utente.  </w:t>
      </w:r>
    </w:p>
    <w:p w14:paraId="4D0B85B0" w14:textId="77777777" w:rsidR="00AD2ECD" w:rsidRDefault="00340DE0" w:rsidP="005A628E">
      <w:pPr>
        <w:spacing w:after="0" w:line="259" w:lineRule="auto"/>
        <w:ind w:left="0" w:firstLine="0"/>
        <w:jc w:val="both"/>
      </w:pPr>
      <w:r>
        <w:t xml:space="preserve"> </w:t>
      </w:r>
    </w:p>
    <w:p w14:paraId="4E148D19" w14:textId="77777777" w:rsidR="00AD2ECD" w:rsidRDefault="00340DE0" w:rsidP="005A628E">
      <w:pPr>
        <w:ind w:left="-5"/>
        <w:jc w:val="both"/>
      </w:pPr>
      <w:r>
        <w:t xml:space="preserve">Non è possibile effettuare accessi contemporanei con le medesime credenziali.  </w:t>
      </w:r>
    </w:p>
    <w:p w14:paraId="0575E1F6" w14:textId="77777777" w:rsidR="00AD2ECD" w:rsidRDefault="00340DE0">
      <w:pPr>
        <w:spacing w:after="0" w:line="259" w:lineRule="auto"/>
        <w:ind w:left="0" w:firstLine="0"/>
      </w:pPr>
      <w:r>
        <w:t xml:space="preserve"> </w:t>
      </w:r>
    </w:p>
    <w:p w14:paraId="166A40BC" w14:textId="77777777" w:rsidR="00AD2ECD" w:rsidRDefault="00340DE0">
      <w:pPr>
        <w:pStyle w:val="Titolo1"/>
        <w:ind w:left="-5"/>
      </w:pPr>
      <w:r>
        <w:t xml:space="preserve">MONITORAGGIO  </w:t>
      </w:r>
    </w:p>
    <w:p w14:paraId="05421FC7" w14:textId="77777777" w:rsidR="00AD2ECD" w:rsidRDefault="00340DE0">
      <w:pPr>
        <w:spacing w:after="0" w:line="259" w:lineRule="auto"/>
        <w:ind w:left="0" w:firstLine="0"/>
      </w:pPr>
      <w:r>
        <w:t xml:space="preserve"> </w:t>
      </w:r>
    </w:p>
    <w:p w14:paraId="54C9C09A" w14:textId="77777777" w:rsidR="005A628E" w:rsidRDefault="00340DE0" w:rsidP="005A628E">
      <w:pPr>
        <w:ind w:left="-5"/>
        <w:jc w:val="both"/>
      </w:pPr>
      <w:r>
        <w:t>Sul sistema vengono memorizzate tutte le azioni compiute dagli utenti ed in particolare:</w:t>
      </w:r>
    </w:p>
    <w:p w14:paraId="5AEEAD55" w14:textId="77777777" w:rsidR="00AD2ECD" w:rsidRDefault="00340DE0" w:rsidP="005A628E">
      <w:pPr>
        <w:ind w:left="-5"/>
        <w:jc w:val="both"/>
      </w:pPr>
      <w:r>
        <w:t xml:space="preserve">  </w:t>
      </w:r>
    </w:p>
    <w:p w14:paraId="117C8A78" w14:textId="77777777" w:rsidR="00AD2ECD" w:rsidRDefault="00340DE0">
      <w:pPr>
        <w:numPr>
          <w:ilvl w:val="0"/>
          <w:numId w:val="4"/>
        </w:numPr>
        <w:ind w:hanging="197"/>
      </w:pPr>
      <w:r>
        <w:t xml:space="preserve">i login e logout degli utenti  </w:t>
      </w:r>
    </w:p>
    <w:p w14:paraId="71D8E958" w14:textId="77777777" w:rsidR="00AD2ECD" w:rsidRDefault="00340DE0">
      <w:pPr>
        <w:numPr>
          <w:ilvl w:val="0"/>
          <w:numId w:val="4"/>
        </w:numPr>
        <w:ind w:hanging="197"/>
      </w:pPr>
      <w:r>
        <w:t xml:space="preserve">le richieste di PDF delle autocertificazioni  </w:t>
      </w:r>
    </w:p>
    <w:p w14:paraId="297CC750" w14:textId="77777777" w:rsidR="00AD2ECD" w:rsidRDefault="00340DE0">
      <w:pPr>
        <w:numPr>
          <w:ilvl w:val="0"/>
          <w:numId w:val="4"/>
        </w:numPr>
        <w:ind w:hanging="197"/>
      </w:pPr>
      <w:r>
        <w:t xml:space="preserve">la ricerca della persona con i parametri utilizzati.  </w:t>
      </w:r>
    </w:p>
    <w:p w14:paraId="32F702BC" w14:textId="77777777" w:rsidR="00AD2ECD" w:rsidRDefault="00340DE0">
      <w:pPr>
        <w:spacing w:after="0" w:line="259" w:lineRule="auto"/>
        <w:ind w:left="0" w:firstLine="0"/>
      </w:pPr>
      <w:r>
        <w:t xml:space="preserve"> </w:t>
      </w:r>
    </w:p>
    <w:sectPr w:rsidR="00AD2ECD">
      <w:headerReference w:type="even" r:id="rId7"/>
      <w:headerReference w:type="default" r:id="rId8"/>
      <w:footerReference w:type="even" r:id="rId9"/>
      <w:footerReference w:type="default" r:id="rId10"/>
      <w:headerReference w:type="first" r:id="rId11"/>
      <w:footerReference w:type="first" r:id="rId12"/>
      <w:pgSz w:w="11900" w:h="16840"/>
      <w:pgMar w:top="2317" w:right="1144" w:bottom="1156" w:left="1133"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2135" w14:textId="77777777" w:rsidR="00324F99" w:rsidRDefault="00324F99">
      <w:pPr>
        <w:spacing w:after="0" w:line="240" w:lineRule="auto"/>
      </w:pPr>
      <w:r>
        <w:separator/>
      </w:r>
    </w:p>
  </w:endnote>
  <w:endnote w:type="continuationSeparator" w:id="0">
    <w:p w14:paraId="36C68653" w14:textId="77777777" w:rsidR="00324F99" w:rsidRDefault="0032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15B9"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Pr>
        <w:rFonts w:ascii="Cambria" w:eastAsia="Cambria" w:hAnsi="Cambria" w:cs="Cambria"/>
        <w:color w:val="000000"/>
        <w:sz w:val="24"/>
      </w:rPr>
      <w:t>1</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EEE5"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sidR="008C5D01" w:rsidRPr="008C5D01">
      <w:rPr>
        <w:rFonts w:ascii="Cambria" w:eastAsia="Cambria" w:hAnsi="Cambria" w:cs="Cambria"/>
        <w:noProof/>
        <w:color w:val="000000"/>
        <w:sz w:val="24"/>
      </w:rPr>
      <w:t>6</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EBE8"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Pr>
        <w:rFonts w:ascii="Cambria" w:eastAsia="Cambria" w:hAnsi="Cambria" w:cs="Cambria"/>
        <w:color w:val="000000"/>
        <w:sz w:val="24"/>
      </w:rPr>
      <w:t>1</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BCF4" w14:textId="77777777" w:rsidR="00324F99" w:rsidRDefault="00324F99">
      <w:pPr>
        <w:spacing w:after="0" w:line="240" w:lineRule="auto"/>
      </w:pPr>
      <w:r>
        <w:separator/>
      </w:r>
    </w:p>
  </w:footnote>
  <w:footnote w:type="continuationSeparator" w:id="0">
    <w:p w14:paraId="7C3D8D14" w14:textId="77777777" w:rsidR="00324F99" w:rsidRDefault="0032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C4B2" w14:textId="77777777" w:rsidR="00AD2ECD" w:rsidRDefault="00340DE0">
    <w:pPr>
      <w:spacing w:after="0" w:line="259" w:lineRule="auto"/>
      <w:ind w:left="41" w:firstLine="0"/>
    </w:pPr>
    <w:r>
      <w:rPr>
        <w:noProof/>
      </w:rPr>
      <w:drawing>
        <wp:anchor distT="0" distB="0" distL="114300" distR="114300" simplePos="0" relativeHeight="251658240" behindDoc="0" locked="0" layoutInCell="1" allowOverlap="0" wp14:anchorId="44518DE7" wp14:editId="07BD9EC7">
          <wp:simplePos x="0" y="0"/>
          <wp:positionH relativeFrom="page">
            <wp:posOffset>745489</wp:posOffset>
          </wp:positionH>
          <wp:positionV relativeFrom="page">
            <wp:posOffset>449579</wp:posOffset>
          </wp:positionV>
          <wp:extent cx="2160905" cy="655281"/>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0905" cy="655281"/>
                  </a:xfrm>
                  <a:prstGeom prst="rect">
                    <a:avLst/>
                  </a:prstGeom>
                </pic:spPr>
              </pic:pic>
            </a:graphicData>
          </a:graphic>
        </wp:anchor>
      </w:drawing>
    </w:r>
    <w:r>
      <w:rPr>
        <w:rFonts w:ascii="Cambria" w:eastAsia="Cambria" w:hAnsi="Cambria" w:cs="Cambria"/>
        <w:color w:val="000000"/>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4AC0" w14:textId="77777777" w:rsidR="00AD2ECD" w:rsidRDefault="00FE0E7A">
    <w:pPr>
      <w:spacing w:after="0" w:line="259" w:lineRule="auto"/>
      <w:ind w:left="41" w:firstLine="0"/>
      <w:rPr>
        <w:rFonts w:ascii="Cambria" w:eastAsia="Cambria" w:hAnsi="Cambria" w:cs="Cambria"/>
        <w:color w:val="000000"/>
        <w:sz w:val="24"/>
      </w:rPr>
    </w:pPr>
    <w:r>
      <w:rPr>
        <w:rFonts w:ascii="Cambria" w:eastAsia="Cambria" w:hAnsi="Cambria" w:cs="Cambria"/>
        <w:noProof/>
        <w:color w:val="000000"/>
        <w:sz w:val="24"/>
      </w:rPr>
      <w:drawing>
        <wp:anchor distT="0" distB="0" distL="114300" distR="114300" simplePos="0" relativeHeight="251662848" behindDoc="1" locked="0" layoutInCell="1" allowOverlap="1" wp14:anchorId="1080F331" wp14:editId="3DFE496F">
          <wp:simplePos x="0" y="0"/>
          <wp:positionH relativeFrom="column">
            <wp:posOffset>109220</wp:posOffset>
          </wp:positionH>
          <wp:positionV relativeFrom="paragraph">
            <wp:posOffset>-20955</wp:posOffset>
          </wp:positionV>
          <wp:extent cx="830580" cy="800100"/>
          <wp:effectExtent l="0" t="0" r="7620" b="0"/>
          <wp:wrapTight wrapText="bothSides">
            <wp:wrapPolygon edited="0">
              <wp:start x="0" y="0"/>
              <wp:lineTo x="0" y="21086"/>
              <wp:lineTo x="21303" y="21086"/>
              <wp:lineTo x="2130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580" cy="800100"/>
                  </a:xfrm>
                  <a:prstGeom prst="rect">
                    <a:avLst/>
                  </a:prstGeom>
                </pic:spPr>
              </pic:pic>
            </a:graphicData>
          </a:graphic>
          <wp14:sizeRelH relativeFrom="margin">
            <wp14:pctWidth>0</wp14:pctWidth>
          </wp14:sizeRelH>
          <wp14:sizeRelV relativeFrom="margin">
            <wp14:pctHeight>0</wp14:pctHeight>
          </wp14:sizeRelV>
        </wp:anchor>
      </w:drawing>
    </w:r>
    <w:r w:rsidR="00340DE0">
      <w:rPr>
        <w:rFonts w:ascii="Cambria" w:eastAsia="Cambria" w:hAnsi="Cambria" w:cs="Cambria"/>
        <w:color w:val="000000"/>
        <w:sz w:val="24"/>
      </w:rPr>
      <w:tab/>
      <w:t xml:space="preserve">   </w:t>
    </w:r>
  </w:p>
  <w:p w14:paraId="2C82A675" w14:textId="77777777" w:rsidR="00A8361F" w:rsidRPr="00A8361F" w:rsidRDefault="00A8361F">
    <w:pPr>
      <w:spacing w:after="0" w:line="259" w:lineRule="auto"/>
      <w:ind w:left="41" w:firstLine="0"/>
      <w:rPr>
        <w:rFonts w:ascii="Cambria" w:eastAsia="Cambria" w:hAnsi="Cambria" w:cs="Cambria"/>
        <w:color w:val="000000"/>
        <w:sz w:val="6"/>
        <w:szCs w:val="6"/>
      </w:rPr>
    </w:pPr>
  </w:p>
  <w:p w14:paraId="2B388FFA" w14:textId="77777777" w:rsidR="00FE0E7A" w:rsidRPr="00FE0E7A" w:rsidRDefault="00A8361F" w:rsidP="00A8361F">
    <w:pPr>
      <w:spacing w:after="0" w:line="259" w:lineRule="auto"/>
      <w:ind w:left="748" w:firstLine="669"/>
      <w:rPr>
        <w:rFonts w:ascii="Cambria" w:eastAsia="Cambria" w:hAnsi="Cambria" w:cs="Cambria"/>
        <w:color w:val="000000"/>
        <w:sz w:val="32"/>
      </w:rPr>
    </w:pPr>
    <w:r>
      <w:rPr>
        <w:rFonts w:ascii="Cambria" w:eastAsia="Cambria" w:hAnsi="Cambria" w:cs="Cambria"/>
        <w:color w:val="000000"/>
        <w:sz w:val="32"/>
      </w:rPr>
      <w:t xml:space="preserve">  </w:t>
    </w:r>
    <w:r w:rsidR="00FE0E7A" w:rsidRPr="00FE0E7A">
      <w:rPr>
        <w:rFonts w:ascii="Cambria" w:eastAsia="Cambria" w:hAnsi="Cambria" w:cs="Cambria"/>
        <w:color w:val="000000"/>
        <w:sz w:val="32"/>
      </w:rPr>
      <w:t>POLITECNICO DI BARI</w:t>
    </w:r>
  </w:p>
  <w:p w14:paraId="33F82983" w14:textId="77777777" w:rsidR="00FE0E7A" w:rsidRDefault="00FE0E7A">
    <w:pPr>
      <w:spacing w:after="0" w:line="259" w:lineRule="auto"/>
      <w:ind w:left="4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0C38" w14:textId="77777777" w:rsidR="00AD2ECD" w:rsidRDefault="00340DE0">
    <w:pPr>
      <w:spacing w:after="0" w:line="259" w:lineRule="auto"/>
      <w:ind w:left="41" w:firstLine="0"/>
    </w:pPr>
    <w:r>
      <w:rPr>
        <w:noProof/>
      </w:rPr>
      <w:drawing>
        <wp:anchor distT="0" distB="0" distL="114300" distR="114300" simplePos="0" relativeHeight="251660288" behindDoc="0" locked="0" layoutInCell="1" allowOverlap="0" wp14:anchorId="5F540EB9" wp14:editId="36C5C286">
          <wp:simplePos x="0" y="0"/>
          <wp:positionH relativeFrom="page">
            <wp:posOffset>745489</wp:posOffset>
          </wp:positionH>
          <wp:positionV relativeFrom="page">
            <wp:posOffset>449579</wp:posOffset>
          </wp:positionV>
          <wp:extent cx="2160905" cy="655281"/>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0905" cy="655281"/>
                  </a:xfrm>
                  <a:prstGeom prst="rect">
                    <a:avLst/>
                  </a:prstGeom>
                </pic:spPr>
              </pic:pic>
            </a:graphicData>
          </a:graphic>
        </wp:anchor>
      </w:drawing>
    </w:r>
    <w:r>
      <w:rPr>
        <w:rFonts w:ascii="Cambria" w:eastAsia="Cambria" w:hAnsi="Cambria" w:cs="Cambria"/>
        <w:color w:val="000000"/>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5A7"/>
    <w:multiLevelType w:val="hybridMultilevel"/>
    <w:tmpl w:val="26D416CE"/>
    <w:lvl w:ilvl="0" w:tplc="5A5631B2">
      <w:start w:val="1"/>
      <w:numFmt w:val="bullet"/>
      <w:lvlText w:val="•"/>
      <w:lvlJc w:val="left"/>
      <w:pPr>
        <w:ind w:left="72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1" w:tplc="0AFE1BDA">
      <w:start w:val="1"/>
      <w:numFmt w:val="bullet"/>
      <w:lvlText w:val="o"/>
      <w:lvlJc w:val="left"/>
      <w:pPr>
        <w:ind w:left="144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2" w:tplc="D73A6448">
      <w:start w:val="1"/>
      <w:numFmt w:val="bullet"/>
      <w:lvlText w:val="▪"/>
      <w:lvlJc w:val="left"/>
      <w:pPr>
        <w:ind w:left="216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3" w:tplc="A2980B36">
      <w:start w:val="1"/>
      <w:numFmt w:val="bullet"/>
      <w:lvlText w:val="•"/>
      <w:lvlJc w:val="left"/>
      <w:pPr>
        <w:ind w:left="288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4" w:tplc="9108471E">
      <w:start w:val="1"/>
      <w:numFmt w:val="bullet"/>
      <w:lvlText w:val="o"/>
      <w:lvlJc w:val="left"/>
      <w:pPr>
        <w:ind w:left="360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5" w:tplc="D89A2C8A">
      <w:start w:val="1"/>
      <w:numFmt w:val="bullet"/>
      <w:lvlText w:val="▪"/>
      <w:lvlJc w:val="left"/>
      <w:pPr>
        <w:ind w:left="432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6" w:tplc="EFE83476">
      <w:start w:val="1"/>
      <w:numFmt w:val="bullet"/>
      <w:lvlText w:val="•"/>
      <w:lvlJc w:val="left"/>
      <w:pPr>
        <w:ind w:left="504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7" w:tplc="11A68268">
      <w:start w:val="1"/>
      <w:numFmt w:val="bullet"/>
      <w:lvlText w:val="o"/>
      <w:lvlJc w:val="left"/>
      <w:pPr>
        <w:ind w:left="576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8" w:tplc="40464018">
      <w:start w:val="1"/>
      <w:numFmt w:val="bullet"/>
      <w:lvlText w:val="▪"/>
      <w:lvlJc w:val="left"/>
      <w:pPr>
        <w:ind w:left="648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abstractNum>
  <w:abstractNum w:abstractNumId="1" w15:restartNumberingAfterBreak="0">
    <w:nsid w:val="2FBE4A54"/>
    <w:multiLevelType w:val="hybridMultilevel"/>
    <w:tmpl w:val="7D70C2F8"/>
    <w:lvl w:ilvl="0" w:tplc="396EA0EA">
      <w:start w:val="1"/>
      <w:numFmt w:val="lowerLetter"/>
      <w:lvlText w:val="%1."/>
      <w:lvlJc w:val="left"/>
      <w:pPr>
        <w:ind w:left="1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2" w15:restartNumberingAfterBreak="0">
    <w:nsid w:val="5AD43A73"/>
    <w:multiLevelType w:val="hybridMultilevel"/>
    <w:tmpl w:val="178A7256"/>
    <w:lvl w:ilvl="0" w:tplc="02140DA0">
      <w:numFmt w:val="bullet"/>
      <w:lvlText w:val="-"/>
      <w:lvlJc w:val="left"/>
      <w:pPr>
        <w:ind w:left="345" w:hanging="360"/>
      </w:pPr>
      <w:rPr>
        <w:rFonts w:ascii="Verdana" w:eastAsia="Verdana" w:hAnsi="Verdana" w:cs="Verdana"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5EC44F61"/>
    <w:multiLevelType w:val="hybridMultilevel"/>
    <w:tmpl w:val="0038BB8A"/>
    <w:lvl w:ilvl="0" w:tplc="04100017">
      <w:start w:val="1"/>
      <w:numFmt w:val="lowerLetter"/>
      <w:lvlText w:val="%1)"/>
      <w:lvlJc w:val="left"/>
      <w:pPr>
        <w:ind w:left="10"/>
      </w:pPr>
      <w:rPr>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4" w15:restartNumberingAfterBreak="0">
    <w:nsid w:val="71C60847"/>
    <w:multiLevelType w:val="hybridMultilevel"/>
    <w:tmpl w:val="6516733C"/>
    <w:lvl w:ilvl="0" w:tplc="5FB2B638">
      <w:start w:val="1"/>
      <w:numFmt w:val="bullet"/>
      <w:lvlText w:val="•"/>
      <w:lvlJc w:val="left"/>
      <w:pPr>
        <w:ind w:left="197"/>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1936B04C">
      <w:start w:val="1"/>
      <w:numFmt w:val="bullet"/>
      <w:lvlText w:val="o"/>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BE9E2FA2">
      <w:start w:val="1"/>
      <w:numFmt w:val="bullet"/>
      <w:lvlText w:val="▪"/>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AA68E4C8">
      <w:start w:val="1"/>
      <w:numFmt w:val="bullet"/>
      <w:lvlText w:val="•"/>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4AB45480">
      <w:start w:val="1"/>
      <w:numFmt w:val="bullet"/>
      <w:lvlText w:val="o"/>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1B9C80E4">
      <w:start w:val="1"/>
      <w:numFmt w:val="bullet"/>
      <w:lvlText w:val="▪"/>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48D46400">
      <w:start w:val="1"/>
      <w:numFmt w:val="bullet"/>
      <w:lvlText w:val="•"/>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EB42DBBC">
      <w:start w:val="1"/>
      <w:numFmt w:val="bullet"/>
      <w:lvlText w:val="o"/>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7AC66632">
      <w:start w:val="1"/>
      <w:numFmt w:val="bullet"/>
      <w:lvlText w:val="▪"/>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5" w15:restartNumberingAfterBreak="0">
    <w:nsid w:val="7210210C"/>
    <w:multiLevelType w:val="hybridMultilevel"/>
    <w:tmpl w:val="1DCC8E36"/>
    <w:lvl w:ilvl="0" w:tplc="04100017">
      <w:start w:val="1"/>
      <w:numFmt w:val="lowerLetter"/>
      <w:lvlText w:val="%1)"/>
      <w:lvlJc w:val="left"/>
      <w:pPr>
        <w:ind w:left="10"/>
      </w:pPr>
      <w:rPr>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6" w15:restartNumberingAfterBreak="0">
    <w:nsid w:val="73D46D0F"/>
    <w:multiLevelType w:val="hybridMultilevel"/>
    <w:tmpl w:val="61A67776"/>
    <w:lvl w:ilvl="0" w:tplc="65222C9A">
      <w:start w:val="1"/>
      <w:numFmt w:val="bullet"/>
      <w:lvlText w:val="•"/>
      <w:lvlJc w:val="left"/>
      <w:pPr>
        <w:ind w:left="72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1" w:tplc="91A86734">
      <w:start w:val="1"/>
      <w:numFmt w:val="bullet"/>
      <w:lvlText w:val="o"/>
      <w:lvlJc w:val="left"/>
      <w:pPr>
        <w:ind w:left="144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2" w:tplc="ACEC7DE0">
      <w:start w:val="1"/>
      <w:numFmt w:val="bullet"/>
      <w:lvlText w:val="▪"/>
      <w:lvlJc w:val="left"/>
      <w:pPr>
        <w:ind w:left="216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3" w:tplc="5802E0D0">
      <w:start w:val="1"/>
      <w:numFmt w:val="bullet"/>
      <w:lvlText w:val="•"/>
      <w:lvlJc w:val="left"/>
      <w:pPr>
        <w:ind w:left="288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4" w:tplc="40CE83B8">
      <w:start w:val="1"/>
      <w:numFmt w:val="bullet"/>
      <w:lvlText w:val="o"/>
      <w:lvlJc w:val="left"/>
      <w:pPr>
        <w:ind w:left="360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5" w:tplc="C69AAE74">
      <w:start w:val="1"/>
      <w:numFmt w:val="bullet"/>
      <w:lvlText w:val="▪"/>
      <w:lvlJc w:val="left"/>
      <w:pPr>
        <w:ind w:left="432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6" w:tplc="40FC8DC6">
      <w:start w:val="1"/>
      <w:numFmt w:val="bullet"/>
      <w:lvlText w:val="•"/>
      <w:lvlJc w:val="left"/>
      <w:pPr>
        <w:ind w:left="504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7" w:tplc="603E89EC">
      <w:start w:val="1"/>
      <w:numFmt w:val="bullet"/>
      <w:lvlText w:val="o"/>
      <w:lvlJc w:val="left"/>
      <w:pPr>
        <w:ind w:left="576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8" w:tplc="8FC89604">
      <w:start w:val="1"/>
      <w:numFmt w:val="bullet"/>
      <w:lvlText w:val="▪"/>
      <w:lvlJc w:val="left"/>
      <w:pPr>
        <w:ind w:left="648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abstractNum>
  <w:abstractNum w:abstractNumId="7" w15:restartNumberingAfterBreak="0">
    <w:nsid w:val="75FB7F0A"/>
    <w:multiLevelType w:val="hybridMultilevel"/>
    <w:tmpl w:val="F27AE6CC"/>
    <w:lvl w:ilvl="0" w:tplc="A296F96C">
      <w:start w:val="1"/>
      <w:numFmt w:val="bullet"/>
      <w:lvlText w:val="-"/>
      <w:lvlJc w:val="left"/>
      <w:pPr>
        <w:ind w:left="1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50740714">
      <w:start w:val="1"/>
      <w:numFmt w:val="bullet"/>
      <w:lvlText w:val="o"/>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C2C24522">
      <w:start w:val="1"/>
      <w:numFmt w:val="bullet"/>
      <w:lvlText w:val="▪"/>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B7640F62">
      <w:start w:val="1"/>
      <w:numFmt w:val="bullet"/>
      <w:lvlText w:val="•"/>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A3F68ECA">
      <w:start w:val="1"/>
      <w:numFmt w:val="bullet"/>
      <w:lvlText w:val="o"/>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464415BE">
      <w:start w:val="1"/>
      <w:numFmt w:val="bullet"/>
      <w:lvlText w:val="▪"/>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5FACBC30">
      <w:start w:val="1"/>
      <w:numFmt w:val="bullet"/>
      <w:lvlText w:val="•"/>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0B4A8CAA">
      <w:start w:val="1"/>
      <w:numFmt w:val="bullet"/>
      <w:lvlText w:val="o"/>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E45668A4">
      <w:start w:val="1"/>
      <w:numFmt w:val="bullet"/>
      <w:lvlText w:val="▪"/>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8" w15:restartNumberingAfterBreak="0">
    <w:nsid w:val="7C9D615D"/>
    <w:multiLevelType w:val="hybridMultilevel"/>
    <w:tmpl w:val="6D106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ECD"/>
    <w:rsid w:val="0013642F"/>
    <w:rsid w:val="003249C5"/>
    <w:rsid w:val="00324F99"/>
    <w:rsid w:val="00340DE0"/>
    <w:rsid w:val="00381469"/>
    <w:rsid w:val="00442B19"/>
    <w:rsid w:val="00492B94"/>
    <w:rsid w:val="005A628E"/>
    <w:rsid w:val="00603A70"/>
    <w:rsid w:val="00622CA6"/>
    <w:rsid w:val="00624014"/>
    <w:rsid w:val="00636F21"/>
    <w:rsid w:val="0068383A"/>
    <w:rsid w:val="006C5C0C"/>
    <w:rsid w:val="00710CFA"/>
    <w:rsid w:val="0078036C"/>
    <w:rsid w:val="008C5D01"/>
    <w:rsid w:val="009A3C7B"/>
    <w:rsid w:val="00A00574"/>
    <w:rsid w:val="00A81FEA"/>
    <w:rsid w:val="00A8221C"/>
    <w:rsid w:val="00A8361F"/>
    <w:rsid w:val="00AD0C19"/>
    <w:rsid w:val="00AD2ECD"/>
    <w:rsid w:val="00B02C8E"/>
    <w:rsid w:val="00BF70C2"/>
    <w:rsid w:val="00E42A8E"/>
    <w:rsid w:val="00FE0E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CC620"/>
  <w15:docId w15:val="{7B5DE55F-A973-4A70-9892-C3DF8982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2" w:lineRule="auto"/>
      <w:ind w:left="10" w:hanging="10"/>
    </w:pPr>
    <w:rPr>
      <w:rFonts w:ascii="Verdana" w:eastAsia="Verdana" w:hAnsi="Verdana" w:cs="Verdana"/>
      <w:color w:val="252525"/>
    </w:rPr>
  </w:style>
  <w:style w:type="paragraph" w:styleId="Titolo1">
    <w:name w:val="heading 1"/>
    <w:next w:val="Normale"/>
    <w:link w:val="Titolo1Carattere"/>
    <w:uiPriority w:val="9"/>
    <w:unhideWhenUsed/>
    <w:qFormat/>
    <w:pPr>
      <w:keepNext/>
      <w:keepLines/>
      <w:spacing w:after="3" w:line="252" w:lineRule="auto"/>
      <w:ind w:left="16" w:hanging="10"/>
      <w:outlineLvl w:val="0"/>
    </w:pPr>
    <w:rPr>
      <w:rFonts w:ascii="Verdana" w:eastAsia="Verdana" w:hAnsi="Verdana" w:cs="Verdana"/>
      <w:b/>
      <w:color w:val="2525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252525"/>
      <w:sz w:val="22"/>
    </w:rPr>
  </w:style>
  <w:style w:type="paragraph" w:styleId="Paragrafoelenco">
    <w:name w:val="List Paragraph"/>
    <w:basedOn w:val="Normale"/>
    <w:uiPriority w:val="34"/>
    <w:qFormat/>
    <w:rsid w:val="003249C5"/>
    <w:pPr>
      <w:ind w:left="720"/>
      <w:contextualSpacing/>
    </w:pPr>
  </w:style>
  <w:style w:type="paragraph" w:styleId="Testofumetto">
    <w:name w:val="Balloon Text"/>
    <w:basedOn w:val="Normale"/>
    <w:link w:val="TestofumettoCarattere"/>
    <w:uiPriority w:val="99"/>
    <w:semiHidden/>
    <w:unhideWhenUsed/>
    <w:rsid w:val="005A62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628E"/>
    <w:rPr>
      <w:rFonts w:ascii="Segoe UI" w:eastAsia="Verdana" w:hAnsi="Segoe UI" w:cs="Segoe UI"/>
      <w:color w:val="25252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2789</Words>
  <Characters>15900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Microsoft Word - Convenzione accesso Esse3PA.docx</vt:lpstr>
    </vt:vector>
  </TitlesOfParts>
  <Company>Poliba</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Convenzione accesso Esse3PA.docx</dc:title>
  <dc:creator>Redazioneweb</dc:creator>
  <cp:lastModifiedBy>leonello</cp:lastModifiedBy>
  <cp:revision>13</cp:revision>
  <cp:lastPrinted>2016-01-12T11:12:00Z</cp:lastPrinted>
  <dcterms:created xsi:type="dcterms:W3CDTF">2016-01-13T12:47:00Z</dcterms:created>
  <dcterms:modified xsi:type="dcterms:W3CDTF">2021-05-05T08:39:00Z</dcterms:modified>
</cp:coreProperties>
</file>