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E2" w:rsidRDefault="004E5E13" w:rsidP="000F5CE2">
      <w:pPr>
        <w:rPr>
          <w:rFonts w:ascii="Calibri-Bold" w:eastAsiaTheme="minorEastAsia" w:hAnsi="Calibri-Bold" w:cs="Calibri-Bold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9pt;margin-top:13.05pt;width:174pt;height:75.7pt;z-index:-251658752;mso-position-horizontal-relative:text;mso-position-vertical-relative:text">
            <v:imagedata r:id="rId5" o:title="Logo Poliba con nome laterale"/>
          </v:shape>
        </w:pict>
      </w: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4B779C" w:rsidRDefault="004B779C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4E5E13" w:rsidRPr="004E5E13" w:rsidRDefault="004E5E13" w:rsidP="004E5E13">
      <w:pPr>
        <w:spacing w:line="256" w:lineRule="auto"/>
        <w:jc w:val="center"/>
        <w:rPr>
          <w:rFonts w:ascii="Calibri-Bold" w:eastAsia="Times New Roman" w:hAnsi="Calibri-Bold" w:cs="Calibri-Bold"/>
          <w:b/>
          <w:sz w:val="28"/>
          <w:szCs w:val="28"/>
        </w:rPr>
      </w:pPr>
      <w:r w:rsidRPr="004E5E13">
        <w:rPr>
          <w:rFonts w:ascii="Calibri-Bold" w:eastAsia="Times New Roman" w:hAnsi="Calibri-Bold" w:cs="Calibri-Bold"/>
          <w:b/>
          <w:sz w:val="28"/>
          <w:szCs w:val="28"/>
        </w:rPr>
        <w:t>Scuola di Dottorato del Politecnico di Bari</w:t>
      </w:r>
    </w:p>
    <w:p w:rsidR="004E5E13" w:rsidRPr="004E5E13" w:rsidRDefault="004E5E13" w:rsidP="004E5E13">
      <w:pPr>
        <w:keepNext/>
        <w:spacing w:after="0" w:line="240" w:lineRule="auto"/>
        <w:ind w:left="720"/>
        <w:jc w:val="center"/>
        <w:outlineLvl w:val="0"/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</w:pPr>
      <w:r w:rsidRPr="004E5E13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Ph.D. School</w:t>
      </w:r>
    </w:p>
    <w:p w:rsidR="004E5E13" w:rsidRPr="004E5E13" w:rsidRDefault="004E5E13" w:rsidP="004E5E13">
      <w:pPr>
        <w:spacing w:line="256" w:lineRule="auto"/>
        <w:rPr>
          <w:rFonts w:ascii="Calibri" w:eastAsia="Calibri" w:hAnsi="Calibri" w:cs="Times New Roman"/>
          <w:lang w:eastAsia="it-IT"/>
        </w:rPr>
      </w:pPr>
    </w:p>
    <w:p w:rsidR="000F5CE2" w:rsidRPr="000F5CE2" w:rsidRDefault="000F5CE2" w:rsidP="000F5CE2">
      <w:pPr>
        <w:pStyle w:val="Titolo1"/>
        <w:ind w:left="720"/>
        <w:rPr>
          <w:rFonts w:ascii="Calibri-Bold" w:eastAsiaTheme="minorEastAsia" w:hAnsi="Calibri-Bold" w:cs="Calibri-Bold"/>
          <w:sz w:val="28"/>
          <w:szCs w:val="28"/>
        </w:rPr>
      </w:pPr>
      <w:bookmarkStart w:id="0" w:name="_GoBack"/>
      <w:bookmarkEnd w:id="0"/>
    </w:p>
    <w:p w:rsidR="00CB426B" w:rsidRDefault="00CB426B" w:rsidP="00CB426B">
      <w:pPr>
        <w:pStyle w:val="Paragrafoelenco"/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B31443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Advances in Geomatics Engineering</w:t>
      </w:r>
    </w:p>
    <w:p w:rsidR="00CB426B" w:rsidRPr="00B31443" w:rsidRDefault="00CB426B" w:rsidP="00CB426B">
      <w:pPr>
        <w:spacing w:after="0" w:line="240" w:lineRule="auto"/>
        <w:jc w:val="both"/>
        <w:rPr>
          <w:b/>
          <w:sz w:val="24"/>
          <w:szCs w:val="24"/>
          <w:lang w:val="en-GB"/>
        </w:rPr>
      </w:pPr>
      <w:r w:rsidRPr="00B31443">
        <w:rPr>
          <w:b/>
          <w:sz w:val="24"/>
          <w:szCs w:val="24"/>
          <w:lang w:val="en-GB"/>
        </w:rPr>
        <w:t>CFU 2 (16 ore)</w:t>
      </w:r>
    </w:p>
    <w:p w:rsidR="00CB426B" w:rsidRPr="00E5024B" w:rsidRDefault="00CB426B" w:rsidP="00CB426B">
      <w:pPr>
        <w:spacing w:after="0" w:line="240" w:lineRule="auto"/>
        <w:jc w:val="both"/>
        <w:rPr>
          <w:b/>
          <w:sz w:val="24"/>
          <w:szCs w:val="24"/>
          <w:lang w:val="en-GB"/>
        </w:rPr>
      </w:pPr>
      <w:r w:rsidRPr="00E5024B">
        <w:rPr>
          <w:b/>
          <w:sz w:val="24"/>
          <w:szCs w:val="24"/>
          <w:lang w:val="en-GB"/>
        </w:rPr>
        <w:t>SSD: ICAR/06</w:t>
      </w:r>
    </w:p>
    <w:p w:rsidR="00CB426B" w:rsidRPr="00E5024B" w:rsidRDefault="00CB426B" w:rsidP="00CB426B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E5024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Motivation. Recent advances in space (satellite) technology, computing (software and hardware) technology and Geomatics engineering instrumentation technology have had a revolutionary impact on the practice of many engineering fields. </w:t>
      </w:r>
    </w:p>
    <w:p w:rsidR="00CB426B" w:rsidRPr="00E5024B" w:rsidRDefault="00CB426B" w:rsidP="00CB426B">
      <w:pPr>
        <w:spacing w:after="0" w:line="240" w:lineRule="auto"/>
        <w:jc w:val="both"/>
        <w:rPr>
          <w:sz w:val="24"/>
          <w:szCs w:val="24"/>
          <w:lang w:val="en-US"/>
        </w:rPr>
      </w:pPr>
      <w:r w:rsidRPr="00E5024B">
        <w:rPr>
          <w:sz w:val="24"/>
          <w:szCs w:val="24"/>
          <w:lang w:val="en-US"/>
        </w:rPr>
        <w:t>Goal. To provide the theoretical background and knowledge necessary to manage modern complex geospatial information and technology.</w:t>
      </w:r>
    </w:p>
    <w:p w:rsidR="00CB426B" w:rsidRPr="00E5024B" w:rsidRDefault="00CB426B" w:rsidP="00CB426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Program</w:t>
      </w:r>
      <w:r w:rsidRPr="00E5024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. The lectures will deal with the following research areas:</w:t>
      </w:r>
      <w:r w:rsidRPr="00E5024B">
        <w:rPr>
          <w:rFonts w:cstheme="minorHAnsi"/>
          <w:sz w:val="24"/>
          <w:szCs w:val="24"/>
          <w:lang w:val="en-US"/>
        </w:rPr>
        <w:t xml:space="preserve"> Multimedia cartography and information delivery; Geospatial Information Science and Geographic Databases; Geospatial Web and Big Data; Technologies and methods in Remote Sensing (proximal/drone/aerial/satellite platforms); Survey and 2D/3D geospatial data processing; Geospatial data modelling and analysis. </w:t>
      </w:r>
      <w:r w:rsidRPr="00E5024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The advanced topics may serve as an introduction to research skills that may be useful at multidisciplinary level.</w:t>
      </w:r>
    </w:p>
    <w:p w:rsidR="00920CE2" w:rsidRPr="00761478" w:rsidRDefault="00920CE2" w:rsidP="00CB426B">
      <w:pPr>
        <w:pStyle w:val="Paragrafoelenco"/>
        <w:spacing w:after="0"/>
        <w:rPr>
          <w:rFonts w:eastAsia="Times New Roman" w:cstheme="minorHAnsi"/>
          <w:color w:val="000000"/>
          <w:sz w:val="24"/>
          <w:szCs w:val="24"/>
          <w:lang w:val="en-AU"/>
        </w:rPr>
      </w:pPr>
    </w:p>
    <w:sectPr w:rsidR="00920CE2" w:rsidRPr="00761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394"/>
    <w:multiLevelType w:val="hybridMultilevel"/>
    <w:tmpl w:val="299CAC74"/>
    <w:lvl w:ilvl="0" w:tplc="01F68A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D1723"/>
    <w:multiLevelType w:val="hybridMultilevel"/>
    <w:tmpl w:val="424E1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4C71"/>
    <w:multiLevelType w:val="hybridMultilevel"/>
    <w:tmpl w:val="8860504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057F3"/>
    <w:multiLevelType w:val="hybridMultilevel"/>
    <w:tmpl w:val="94BA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F48E0"/>
    <w:multiLevelType w:val="hybridMultilevel"/>
    <w:tmpl w:val="4364C384"/>
    <w:lvl w:ilvl="0" w:tplc="2B60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2380B"/>
    <w:multiLevelType w:val="hybridMultilevel"/>
    <w:tmpl w:val="5E068EEA"/>
    <w:lvl w:ilvl="0" w:tplc="29FAB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GB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630FA"/>
    <w:multiLevelType w:val="hybridMultilevel"/>
    <w:tmpl w:val="3E08130C"/>
    <w:lvl w:ilvl="0" w:tplc="7F1A96F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877F8"/>
    <w:multiLevelType w:val="hybridMultilevel"/>
    <w:tmpl w:val="55A63F68"/>
    <w:lvl w:ilvl="0" w:tplc="72083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2"/>
    <w:rsid w:val="0009405E"/>
    <w:rsid w:val="000F5CE2"/>
    <w:rsid w:val="0021694A"/>
    <w:rsid w:val="004B779C"/>
    <w:rsid w:val="004C085A"/>
    <w:rsid w:val="004E5E13"/>
    <w:rsid w:val="00723558"/>
    <w:rsid w:val="00761478"/>
    <w:rsid w:val="008A241F"/>
    <w:rsid w:val="00920CE2"/>
    <w:rsid w:val="0096305C"/>
    <w:rsid w:val="00B857E5"/>
    <w:rsid w:val="00C465D4"/>
    <w:rsid w:val="00CB426B"/>
    <w:rsid w:val="00E871F1"/>
    <w:rsid w:val="00EC21C7"/>
    <w:rsid w:val="00F706A2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38D479-60C5-49A8-9377-2351EBA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5C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F5C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C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5CE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F5C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04E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4B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F7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706A2"/>
    <w:rPr>
      <w:rFonts w:ascii="Courier New" w:eastAsia="Times New Roman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AMM-P0361</dc:creator>
  <cp:keywords/>
  <dc:description/>
  <cp:lastModifiedBy>AMM-P0361</cp:lastModifiedBy>
  <cp:revision>3</cp:revision>
  <cp:lastPrinted>2017-05-17T07:31:00Z</cp:lastPrinted>
  <dcterms:created xsi:type="dcterms:W3CDTF">2017-05-17T07:46:00Z</dcterms:created>
  <dcterms:modified xsi:type="dcterms:W3CDTF">2017-05-17T08:32:00Z</dcterms:modified>
</cp:coreProperties>
</file>