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6A03" w14:textId="77777777" w:rsidR="003A60AF" w:rsidRDefault="003A60AF" w:rsidP="009B6A49">
      <w:pPr>
        <w:rPr>
          <w:b/>
          <w:bCs/>
        </w:rPr>
      </w:pPr>
    </w:p>
    <w:p w14:paraId="13FA516B" w14:textId="7397F1C7" w:rsidR="009B6A49" w:rsidRPr="006D2693" w:rsidRDefault="00D31548" w:rsidP="009B6A49">
      <w:pPr>
        <w:rPr>
          <w:b/>
          <w:bCs/>
        </w:rPr>
      </w:pPr>
      <w:r>
        <w:rPr>
          <w:b/>
          <w:bCs/>
        </w:rPr>
        <w:t>FORM</w:t>
      </w:r>
      <w:r w:rsidRPr="007D7C6F">
        <w:rPr>
          <w:b/>
          <w:bCs/>
        </w:rPr>
        <w:t xml:space="preserve"> </w:t>
      </w:r>
      <w:r w:rsidR="009B6A49" w:rsidRPr="006D2693">
        <w:rPr>
          <w:b/>
          <w:bCs/>
        </w:rPr>
        <w:t xml:space="preserve">2a / </w:t>
      </w:r>
      <w:proofErr w:type="spellStart"/>
      <w:r w:rsidR="009B6A49" w:rsidRPr="006D2693">
        <w:rPr>
          <w:b/>
          <w:bCs/>
        </w:rPr>
        <w:t>Transparenc</w:t>
      </w:r>
      <w:r w:rsidR="006D2693" w:rsidRPr="006D2693">
        <w:rPr>
          <w:b/>
          <w:bCs/>
        </w:rPr>
        <w:t>y</w:t>
      </w:r>
      <w:proofErr w:type="spellEnd"/>
    </w:p>
    <w:p w14:paraId="05122BAC" w14:textId="77777777" w:rsidR="009B6A49" w:rsidRDefault="009B6A49" w:rsidP="009B6A49"/>
    <w:p w14:paraId="252228FF" w14:textId="3B3CC20C" w:rsidR="009B6A49" w:rsidRPr="006D2693" w:rsidRDefault="009B6A49" w:rsidP="006D2693">
      <w:pPr>
        <w:jc w:val="center"/>
        <w:rPr>
          <w:b/>
          <w:bCs/>
        </w:rPr>
      </w:pPr>
      <w:r w:rsidRPr="006D2693">
        <w:rPr>
          <w:b/>
          <w:bCs/>
        </w:rPr>
        <w:t>DECLARATION</w:t>
      </w:r>
    </w:p>
    <w:p w14:paraId="466E48A0" w14:textId="77777777" w:rsidR="009B6A49" w:rsidRDefault="009B6A49" w:rsidP="006D2693">
      <w:pPr>
        <w:jc w:val="center"/>
      </w:pPr>
      <w:proofErr w:type="spellStart"/>
      <w:r>
        <w:t>regarding</w:t>
      </w:r>
      <w:proofErr w:type="spellEnd"/>
      <w:r>
        <w:t xml:space="preserve"> the </w:t>
      </w:r>
      <w:proofErr w:type="spellStart"/>
      <w:r>
        <w:t>absence</w:t>
      </w:r>
      <w:proofErr w:type="spellEnd"/>
      <w:r>
        <w:t xml:space="preserve"> of situations,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of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</w:p>
    <w:p w14:paraId="0FE4F3CD" w14:textId="77777777" w:rsidR="009B6A49" w:rsidRDefault="009B6A49" w:rsidP="006D2693">
      <w:pPr>
        <w:jc w:val="center"/>
      </w:pPr>
      <w:r>
        <w:t xml:space="preserve">(art. 53, comma 14, Legislative </w:t>
      </w:r>
      <w:proofErr w:type="spellStart"/>
      <w:r>
        <w:t>Decree</w:t>
      </w:r>
      <w:proofErr w:type="spellEnd"/>
      <w:r>
        <w:t xml:space="preserve"> 165/2001)</w:t>
      </w:r>
    </w:p>
    <w:p w14:paraId="5D69B27F" w14:textId="77777777" w:rsidR="009B6A49" w:rsidRDefault="009B6A49" w:rsidP="006D2693">
      <w:pPr>
        <w:jc w:val="both"/>
      </w:pPr>
    </w:p>
    <w:p w14:paraId="5AABE280" w14:textId="77777777" w:rsidR="006D2693" w:rsidRDefault="006D2693" w:rsidP="006D2693">
      <w:pPr>
        <w:jc w:val="both"/>
      </w:pPr>
    </w:p>
    <w:p w14:paraId="6CB829E5" w14:textId="77777777" w:rsidR="006D2693" w:rsidRDefault="006D2693" w:rsidP="006D2693">
      <w:pPr>
        <w:jc w:val="both"/>
      </w:pPr>
    </w:p>
    <w:p w14:paraId="3AF1A6BA" w14:textId="0F1D28F0" w:rsidR="009B6A49" w:rsidRDefault="009B6A49" w:rsidP="006D2693">
      <w:pPr>
        <w:jc w:val="both"/>
      </w:pPr>
      <w:r>
        <w:t xml:space="preserve">The </w:t>
      </w:r>
      <w:proofErr w:type="spellStart"/>
      <w:r>
        <w:t>undersigned</w:t>
      </w:r>
      <w:proofErr w:type="spellEnd"/>
      <w:r>
        <w:t xml:space="preserve"> _______________ </w:t>
      </w:r>
      <w:proofErr w:type="spellStart"/>
      <w:r>
        <w:t>born</w:t>
      </w:r>
      <w:proofErr w:type="spellEnd"/>
      <w:r>
        <w:t xml:space="preserve"> on __/__/____ in _______________</w:t>
      </w:r>
    </w:p>
    <w:p w14:paraId="6395F952" w14:textId="77777777" w:rsidR="009B6A49" w:rsidRDefault="009B6A49" w:rsidP="006D2693">
      <w:pPr>
        <w:jc w:val="both"/>
      </w:pPr>
      <w:r>
        <w:t>in relation to the "</w:t>
      </w:r>
      <w:proofErr w:type="spellStart"/>
      <w:r>
        <w:t>intuitu</w:t>
      </w:r>
      <w:proofErr w:type="spellEnd"/>
      <w:r>
        <w:t xml:space="preserve"> personae" </w:t>
      </w:r>
      <w:proofErr w:type="spellStart"/>
      <w:r>
        <w:t>assignment</w:t>
      </w:r>
      <w:proofErr w:type="spellEnd"/>
      <w:r>
        <w:t xml:space="preserve"> for speaker activities </w:t>
      </w:r>
      <w:proofErr w:type="spellStart"/>
      <w:r>
        <w:t>at</w:t>
      </w:r>
      <w:proofErr w:type="spellEnd"/>
      <w:r>
        <w:t xml:space="preserve"> Seminar/Conference/Study day/</w:t>
      </w:r>
      <w:proofErr w:type="spellStart"/>
      <w:r>
        <w:t>other</w:t>
      </w:r>
      <w:proofErr w:type="spellEnd"/>
      <w:r>
        <w:t xml:space="preserve"> event</w:t>
      </w:r>
    </w:p>
    <w:p w14:paraId="0B8AB122" w14:textId="77777777" w:rsidR="009B6A49" w:rsidRDefault="009B6A49" w:rsidP="006D2693">
      <w:pPr>
        <w:jc w:val="both"/>
      </w:pPr>
    </w:p>
    <w:p w14:paraId="62BA1FDE" w14:textId="77777777" w:rsidR="009B6A49" w:rsidRPr="007919D7" w:rsidRDefault="009B6A49" w:rsidP="00FB133E">
      <w:pPr>
        <w:jc w:val="center"/>
        <w:rPr>
          <w:b/>
          <w:bCs/>
        </w:rPr>
      </w:pPr>
      <w:r w:rsidRPr="007919D7">
        <w:rPr>
          <w:b/>
          <w:bCs/>
        </w:rPr>
        <w:t>DECLARES</w:t>
      </w:r>
    </w:p>
    <w:p w14:paraId="19658289" w14:textId="77777777" w:rsidR="009B6A49" w:rsidRDefault="009B6A49" w:rsidP="006D2693">
      <w:pPr>
        <w:jc w:val="both"/>
      </w:pPr>
    </w:p>
    <w:p w14:paraId="664D710C" w14:textId="77777777" w:rsidR="009B6A49" w:rsidRDefault="009B6A49" w:rsidP="006D2693">
      <w:pPr>
        <w:jc w:val="both"/>
      </w:pPr>
      <w:r>
        <w:t xml:space="preserve">-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of the situations,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of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per art. 53, comma 14, Legislative </w:t>
      </w:r>
      <w:proofErr w:type="spellStart"/>
      <w:r>
        <w:t>Decree</w:t>
      </w:r>
      <w:proofErr w:type="spellEnd"/>
      <w:r>
        <w:t xml:space="preserve"> 165/2001, </w:t>
      </w:r>
      <w:proofErr w:type="spellStart"/>
      <w:r>
        <w:t>as</w:t>
      </w:r>
      <w:proofErr w:type="spellEnd"/>
      <w:r>
        <w:t xml:space="preserve"> </w:t>
      </w:r>
      <w:proofErr w:type="spellStart"/>
      <w:r>
        <w:t>amended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 No. 190/2012;</w:t>
      </w:r>
    </w:p>
    <w:p w14:paraId="43F6CACD" w14:textId="77777777" w:rsidR="009B6A49" w:rsidRDefault="009B6A49" w:rsidP="006D2693">
      <w:pPr>
        <w:jc w:val="both"/>
      </w:pPr>
      <w:r>
        <w:t xml:space="preserve">-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situations,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of </w:t>
      </w:r>
      <w:proofErr w:type="spellStart"/>
      <w:r>
        <w:t>conflict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performance of the </w:t>
      </w:r>
      <w:proofErr w:type="spellStart"/>
      <w:r>
        <w:t>assignment</w:t>
      </w:r>
      <w:proofErr w:type="spellEnd"/>
      <w:r>
        <w:t>;</w:t>
      </w:r>
    </w:p>
    <w:p w14:paraId="6DCEF476" w14:textId="77777777" w:rsidR="009B6A49" w:rsidRDefault="009B6A49" w:rsidP="006D2693">
      <w:pPr>
        <w:jc w:val="both"/>
      </w:pPr>
      <w:r>
        <w:t xml:space="preserve">-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in compliance with and for the </w:t>
      </w:r>
      <w:proofErr w:type="spellStart"/>
      <w:r>
        <w:t>purposes</w:t>
      </w:r>
      <w:proofErr w:type="spellEnd"/>
      <w:r>
        <w:t xml:space="preserve"> of art. 53, comma 14, Legislative </w:t>
      </w:r>
      <w:proofErr w:type="spellStart"/>
      <w:r>
        <w:t>Decree</w:t>
      </w:r>
      <w:proofErr w:type="spellEnd"/>
      <w:r>
        <w:t xml:space="preserve"> 165/2001.</w:t>
      </w:r>
    </w:p>
    <w:p w14:paraId="3785327A" w14:textId="77777777" w:rsidR="009B6A49" w:rsidRDefault="009B6A49" w:rsidP="006D2693">
      <w:pPr>
        <w:jc w:val="both"/>
      </w:pPr>
    </w:p>
    <w:p w14:paraId="0BEE4379" w14:textId="77777777" w:rsidR="009B6A49" w:rsidRDefault="009B6A49" w:rsidP="006D2693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of an affidavit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pursuant</w:t>
      </w:r>
      <w:proofErr w:type="spellEnd"/>
      <w:r>
        <w:t xml:space="preserve"> to art. 47 of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No. 445 of 28.12.2000, with full </w:t>
      </w:r>
      <w:proofErr w:type="spellStart"/>
      <w:r>
        <w:t>awareness</w:t>
      </w:r>
      <w:proofErr w:type="spellEnd"/>
      <w:r>
        <w:t xml:space="preserve"> of the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in the </w:t>
      </w:r>
      <w:proofErr w:type="spellStart"/>
      <w:r>
        <w:t>subsequent</w:t>
      </w:r>
      <w:proofErr w:type="spellEnd"/>
      <w:r>
        <w:t xml:space="preserve"> art. 76 in the event of false </w:t>
      </w:r>
      <w:proofErr w:type="spellStart"/>
      <w:r>
        <w:t>declarations</w:t>
      </w:r>
      <w:proofErr w:type="spellEnd"/>
      <w:r>
        <w:t>.</w:t>
      </w:r>
    </w:p>
    <w:p w14:paraId="4E9F2191" w14:textId="77777777" w:rsidR="009B6A49" w:rsidRDefault="009B6A49" w:rsidP="006D2693">
      <w:pPr>
        <w:jc w:val="both"/>
      </w:pPr>
    </w:p>
    <w:p w14:paraId="49D7A2BF" w14:textId="77777777" w:rsidR="009B6A49" w:rsidRDefault="009B6A49" w:rsidP="006D2693">
      <w:pPr>
        <w:jc w:val="both"/>
      </w:pPr>
      <w:r>
        <w:t xml:space="preserve">Attached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photocopy</w:t>
      </w:r>
      <w:proofErr w:type="spellEnd"/>
      <w:r>
        <w:t xml:space="preserve"> of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708B68E1" w14:textId="77777777" w:rsidR="009B6A49" w:rsidRDefault="009B6A49" w:rsidP="006D2693">
      <w:pPr>
        <w:jc w:val="both"/>
      </w:pPr>
    </w:p>
    <w:p w14:paraId="2F43645E" w14:textId="77777777" w:rsidR="009B6A49" w:rsidRDefault="009B6A49" w:rsidP="006D2693">
      <w:pPr>
        <w:jc w:val="both"/>
      </w:pPr>
      <w:r>
        <w:t>(place and date)</w:t>
      </w:r>
    </w:p>
    <w:p w14:paraId="476E41E4" w14:textId="77777777" w:rsidR="009B6A49" w:rsidRDefault="009B6A49" w:rsidP="006D2693">
      <w:pPr>
        <w:jc w:val="both"/>
      </w:pPr>
    </w:p>
    <w:p w14:paraId="42783C09" w14:textId="6BE29633" w:rsidR="00996017" w:rsidRDefault="009B6A49" w:rsidP="006D2693">
      <w:pPr>
        <w:jc w:val="both"/>
      </w:pPr>
      <w:r>
        <w:t>(signature)</w:t>
      </w:r>
    </w:p>
    <w:sectPr w:rsidR="00996017" w:rsidSect="0073395A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3FD4" w14:textId="77777777" w:rsidR="002E1752" w:rsidRDefault="002E1752" w:rsidP="001E3D79">
      <w:r>
        <w:separator/>
      </w:r>
    </w:p>
  </w:endnote>
  <w:endnote w:type="continuationSeparator" w:id="0">
    <w:p w14:paraId="749BECEB" w14:textId="77777777" w:rsidR="002E1752" w:rsidRDefault="002E1752" w:rsidP="001E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F39D" w14:textId="77777777" w:rsidR="002E1752" w:rsidRDefault="002E1752" w:rsidP="001E3D79">
      <w:r>
        <w:separator/>
      </w:r>
    </w:p>
  </w:footnote>
  <w:footnote w:type="continuationSeparator" w:id="0">
    <w:p w14:paraId="637D7D08" w14:textId="77777777" w:rsidR="002E1752" w:rsidRDefault="002E1752" w:rsidP="001E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D420" w14:textId="5CC16228" w:rsidR="001E3D79" w:rsidRDefault="003A60AF">
    <w:pPr>
      <w:pStyle w:val="Intestazione"/>
    </w:pPr>
    <w:r>
      <w:rPr>
        <w:noProof/>
      </w:rPr>
      <w:drawing>
        <wp:inline distT="0" distB="0" distL="0" distR="0" wp14:anchorId="01DF894D" wp14:editId="2562E88C">
          <wp:extent cx="1525281" cy="666835"/>
          <wp:effectExtent l="0" t="0" r="0" b="0"/>
          <wp:docPr id="617239592" name="Immagine 2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239592" name="Immagine 2" descr="Immagine che contiene Elementi grafici, Carattere, grafic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75" cy="68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9"/>
    <w:rsid w:val="00043C54"/>
    <w:rsid w:val="001E3D79"/>
    <w:rsid w:val="002E1752"/>
    <w:rsid w:val="00390E13"/>
    <w:rsid w:val="003A5AF0"/>
    <w:rsid w:val="003A60AF"/>
    <w:rsid w:val="006D2693"/>
    <w:rsid w:val="0073395A"/>
    <w:rsid w:val="007919D7"/>
    <w:rsid w:val="007F455D"/>
    <w:rsid w:val="00812359"/>
    <w:rsid w:val="00954A50"/>
    <w:rsid w:val="009741D4"/>
    <w:rsid w:val="00992B99"/>
    <w:rsid w:val="00996017"/>
    <w:rsid w:val="009B6A49"/>
    <w:rsid w:val="009E655F"/>
    <w:rsid w:val="00D31548"/>
    <w:rsid w:val="00F6174B"/>
    <w:rsid w:val="00F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65ACF"/>
  <w15:chartTrackingRefBased/>
  <w15:docId w15:val="{8FDBE70E-A32E-DA49-9AA9-FAECC33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6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A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A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A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A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A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A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A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A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A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6A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A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A4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3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D79"/>
  </w:style>
  <w:style w:type="paragraph" w:styleId="Pidipagina">
    <w:name w:val="footer"/>
    <w:basedOn w:val="Normale"/>
    <w:link w:val="PidipaginaCarattere"/>
    <w:uiPriority w:val="99"/>
    <w:unhideWhenUsed/>
    <w:rsid w:val="001E3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Fedelucio Narducci</dc:creator>
  <cp:keywords/>
  <dc:description/>
  <cp:lastModifiedBy>Fedelucio Narducci</cp:lastModifiedBy>
  <cp:revision>7</cp:revision>
  <dcterms:created xsi:type="dcterms:W3CDTF">2024-07-26T10:15:00Z</dcterms:created>
  <dcterms:modified xsi:type="dcterms:W3CDTF">2024-07-26T10:42:00Z</dcterms:modified>
</cp:coreProperties>
</file>